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8FF8" w14:textId="77777777" w:rsidR="006F236F" w:rsidRDefault="00C51DC5">
      <w:pPr>
        <w:spacing w:before="70"/>
        <w:ind w:left="2203" w:right="2594"/>
        <w:jc w:val="center"/>
        <w:rPr>
          <w:b/>
          <w:sz w:val="36"/>
        </w:rPr>
      </w:pPr>
      <w:r>
        <w:rPr>
          <w:b/>
          <w:sz w:val="36"/>
        </w:rPr>
        <w:t>IOWA SUBLEASE AGREEMENT</w:t>
      </w:r>
    </w:p>
    <w:p w14:paraId="5B27E759" w14:textId="77777777" w:rsidR="006F236F" w:rsidRDefault="00C51DC5">
      <w:pPr>
        <w:pStyle w:val="BodyText"/>
        <w:spacing w:before="300"/>
        <w:ind w:left="220"/>
      </w:pPr>
      <w:r>
        <w:t>This is an agreement to sublet real property according to the terms specified below.</w:t>
      </w:r>
    </w:p>
    <w:p w14:paraId="24E31B66" w14:textId="77777777" w:rsidR="006F236F" w:rsidRDefault="006F236F">
      <w:pPr>
        <w:pStyle w:val="BodyText"/>
        <w:spacing w:before="2"/>
        <w:rPr>
          <w:sz w:val="25"/>
        </w:rPr>
      </w:pPr>
    </w:p>
    <w:p w14:paraId="379ED845" w14:textId="77777777" w:rsidR="006F236F" w:rsidRDefault="00C51DC5">
      <w:pPr>
        <w:pStyle w:val="BodyText"/>
        <w:spacing w:line="247" w:lineRule="auto"/>
        <w:ind w:left="220"/>
      </w:pPr>
      <w:r>
        <w:t>The sublessor agrees to sublet and the subtenant agrees to take the premises described below. Both parties agree to keep, perform and fulfill the promises, conditions and agreements below:</w:t>
      </w:r>
    </w:p>
    <w:p w14:paraId="63DB9C17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7694"/>
        </w:tabs>
        <w:spacing w:before="185"/>
        <w:rPr>
          <w:sz w:val="24"/>
        </w:rPr>
      </w:pPr>
      <w:r>
        <w:rPr>
          <w:sz w:val="24"/>
        </w:rPr>
        <w:t>The sublessor (current tenant)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is: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001411" w14:textId="77777777" w:rsidR="006F236F" w:rsidRDefault="006F236F">
      <w:pPr>
        <w:pStyle w:val="BodyText"/>
        <w:spacing w:before="2"/>
        <w:rPr>
          <w:sz w:val="17"/>
        </w:rPr>
      </w:pPr>
    </w:p>
    <w:p w14:paraId="4D0EB7BA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7683"/>
        </w:tabs>
        <w:spacing w:before="92"/>
        <w:rPr>
          <w:sz w:val="24"/>
        </w:rPr>
      </w:pPr>
      <w:r>
        <w:rPr>
          <w:sz w:val="24"/>
        </w:rPr>
        <w:t>The subtenant (new tenant)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AB359C" w14:textId="77777777" w:rsidR="006F236F" w:rsidRDefault="006F236F">
      <w:pPr>
        <w:pStyle w:val="BodyText"/>
        <w:rPr>
          <w:sz w:val="20"/>
        </w:rPr>
      </w:pPr>
    </w:p>
    <w:p w14:paraId="6B346FBF" w14:textId="77777777" w:rsidR="006F236F" w:rsidRDefault="006F236F">
      <w:pPr>
        <w:pStyle w:val="BodyText"/>
        <w:spacing w:before="3"/>
        <w:rPr>
          <w:sz w:val="23"/>
        </w:rPr>
      </w:pPr>
    </w:p>
    <w:p w14:paraId="55AFD691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92"/>
        <w:rPr>
          <w:sz w:val="24"/>
        </w:rPr>
      </w:pPr>
      <w:r>
        <w:rPr>
          <w:sz w:val="24"/>
        </w:rPr>
        <w:t xml:space="preserve">The address, including apartment/unit # of the </w:t>
      </w:r>
      <w:r>
        <w:rPr>
          <w:spacing w:val="-4"/>
          <w:sz w:val="24"/>
        </w:rPr>
        <w:t>premises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is:</w:t>
      </w:r>
    </w:p>
    <w:p w14:paraId="55C74CF8" w14:textId="77777777" w:rsidR="006F236F" w:rsidRDefault="006F236F">
      <w:pPr>
        <w:pStyle w:val="BodyText"/>
        <w:rPr>
          <w:sz w:val="20"/>
        </w:rPr>
      </w:pPr>
    </w:p>
    <w:p w14:paraId="59E0AD32" w14:textId="77777777" w:rsidR="006F236F" w:rsidRDefault="00C51DC5">
      <w:pPr>
        <w:pStyle w:val="BodyText"/>
        <w:spacing w:before="2"/>
        <w:rPr>
          <w:sz w:val="15"/>
        </w:rPr>
      </w:pPr>
      <w:r>
        <w:pict w14:anchorId="1CE22515">
          <v:shape id="_x0000_s1027" alt="" style="position:absolute;margin-left:85.55pt;margin-top:11.05pt;width:444.95pt;height:.1pt;z-index:-251658240;mso-wrap-edited:f;mso-width-percent:0;mso-height-percent:0;mso-wrap-distance-left:0;mso-wrap-distance-right:0;mso-position-horizontal-relative:page;mso-width-percent:0;mso-height-percent:0" coordsize="8899,1270" path="m,l8899,e" filled="f" strokeweight=".21717mm">
            <v:path arrowok="t" o:connecttype="custom" o:connectlocs="0,0;5650865,0" o:connectangles="0,0"/>
            <w10:wrap type="topAndBottom" anchorx="page"/>
          </v:shape>
        </w:pict>
      </w:r>
    </w:p>
    <w:p w14:paraId="1B612E9C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7380"/>
        </w:tabs>
        <w:spacing w:before="49"/>
        <w:rPr>
          <w:sz w:val="24"/>
        </w:rPr>
      </w:pPr>
      <w:r>
        <w:rPr>
          <w:sz w:val="24"/>
        </w:rPr>
        <w:t>The term of this sublease</w:t>
      </w:r>
      <w:r>
        <w:rPr>
          <w:spacing w:val="-24"/>
          <w:sz w:val="24"/>
        </w:rPr>
        <w:t xml:space="preserve"> </w:t>
      </w:r>
      <w:r>
        <w:rPr>
          <w:sz w:val="24"/>
        </w:rPr>
        <w:t>begins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45C92C" w14:textId="77777777" w:rsidR="006F236F" w:rsidRDefault="00C51DC5">
      <w:pPr>
        <w:pStyle w:val="BodyText"/>
        <w:tabs>
          <w:tab w:val="left" w:pos="2886"/>
          <w:tab w:val="left" w:pos="5282"/>
          <w:tab w:val="left" w:pos="7345"/>
          <w:tab w:val="left" w:pos="10132"/>
        </w:tabs>
        <w:spacing w:before="8" w:line="247" w:lineRule="auto"/>
        <w:ind w:left="491" w:right="103"/>
      </w:pPr>
      <w:r>
        <w:t>The rent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month, </w:t>
      </w:r>
      <w:r>
        <w:rPr>
          <w:spacing w:val="-3"/>
        </w:rPr>
        <w:t xml:space="preserve">payable </w:t>
      </w:r>
      <w:r>
        <w:t>in advance</w:t>
      </w:r>
      <w:r>
        <w:rPr>
          <w:spacing w:val="-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 of each month. The rent is </w:t>
      </w:r>
      <w:r>
        <w:rPr>
          <w:spacing w:val="-3"/>
        </w:rPr>
        <w:t xml:space="preserve">payable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at</w:t>
      </w:r>
      <w:r>
        <w:rPr>
          <w:spacing w:val="-3"/>
        </w:rPr>
        <w:t xml:space="preserve"> </w:t>
      </w:r>
      <w:r>
        <w:t>(address)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>.</w:t>
      </w:r>
    </w:p>
    <w:p w14:paraId="62438728" w14:textId="77777777" w:rsidR="006F236F" w:rsidRDefault="006F236F">
      <w:pPr>
        <w:pStyle w:val="BodyText"/>
        <w:spacing w:before="11"/>
      </w:pPr>
    </w:p>
    <w:p w14:paraId="53A4F235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8288"/>
        </w:tabs>
        <w:spacing w:line="244" w:lineRule="auto"/>
        <w:ind w:left="491" w:right="828" w:hanging="273"/>
        <w:rPr>
          <w:sz w:val="24"/>
        </w:rPr>
      </w:pPr>
      <w:r>
        <w:tab/>
      </w:r>
      <w:r>
        <w:rPr>
          <w:sz w:val="24"/>
        </w:rPr>
        <w:t>The sublease agreement will terminate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(date)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spacing w:val="-3"/>
          <w:sz w:val="24"/>
        </w:rPr>
        <w:t xml:space="preserve">There shall </w:t>
      </w:r>
      <w:r>
        <w:rPr>
          <w:sz w:val="24"/>
        </w:rPr>
        <w:t xml:space="preserve">be no holding over under the terms of this sublease agreement under </w:t>
      </w:r>
      <w:r>
        <w:rPr>
          <w:spacing w:val="-3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circumstances.</w:t>
      </w:r>
    </w:p>
    <w:p w14:paraId="79ECAB93" w14:textId="77777777" w:rsidR="006F236F" w:rsidRDefault="006F236F">
      <w:pPr>
        <w:pStyle w:val="BodyText"/>
        <w:spacing w:before="9"/>
      </w:pPr>
    </w:p>
    <w:p w14:paraId="077F1BD2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left="491" w:right="567" w:hanging="273"/>
        <w:rPr>
          <w:sz w:val="24"/>
        </w:rPr>
      </w:pPr>
      <w:r>
        <w:tab/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utilities</w:t>
      </w:r>
      <w:r>
        <w:rPr>
          <w:spacing w:val="-3"/>
          <w:sz w:val="24"/>
        </w:rPr>
        <w:t xml:space="preserve"> </w:t>
      </w:r>
      <w:r>
        <w:rPr>
          <w:sz w:val="24"/>
        </w:rPr>
        <w:t>connected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premises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sublessor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 master</w:t>
      </w:r>
      <w:r>
        <w:rPr>
          <w:sz w:val="24"/>
        </w:rPr>
        <w:t xml:space="preserve"> lease shall be paid by the subtenant for the term of this</w:t>
      </w:r>
      <w:r>
        <w:rPr>
          <w:spacing w:val="-35"/>
          <w:sz w:val="24"/>
        </w:rPr>
        <w:t xml:space="preserve"> </w:t>
      </w:r>
      <w:r>
        <w:rPr>
          <w:sz w:val="24"/>
        </w:rPr>
        <w:t>sublease.</w:t>
      </w:r>
    </w:p>
    <w:p w14:paraId="325AECAE" w14:textId="77777777" w:rsidR="006F236F" w:rsidRDefault="006F236F">
      <w:pPr>
        <w:pStyle w:val="BodyText"/>
        <w:spacing w:before="10"/>
      </w:pPr>
    </w:p>
    <w:p w14:paraId="65369B30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left="491" w:right="147" w:hanging="273"/>
        <w:rPr>
          <w:sz w:val="24"/>
        </w:rPr>
      </w:pPr>
      <w:r>
        <w:tab/>
      </w:r>
      <w:r>
        <w:rPr>
          <w:spacing w:val="-3"/>
          <w:sz w:val="24"/>
        </w:rPr>
        <w:t xml:space="preserve">Subtenant </w:t>
      </w:r>
      <w:r>
        <w:rPr>
          <w:sz w:val="24"/>
        </w:rPr>
        <w:t xml:space="preserve">agrees to surrender and deliver to the landlord the premises in as good a </w:t>
      </w:r>
      <w:r>
        <w:rPr>
          <w:spacing w:val="-3"/>
          <w:sz w:val="24"/>
        </w:rPr>
        <w:t xml:space="preserve">condition </w:t>
      </w:r>
      <w:r>
        <w:rPr>
          <w:sz w:val="24"/>
        </w:rPr>
        <w:t xml:space="preserve">as they were at the </w:t>
      </w:r>
      <w:r>
        <w:rPr>
          <w:spacing w:val="-3"/>
          <w:sz w:val="24"/>
        </w:rPr>
        <w:t xml:space="preserve">beginning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sublessor’s </w:t>
      </w:r>
      <w:r>
        <w:rPr>
          <w:sz w:val="24"/>
        </w:rPr>
        <w:t xml:space="preserve">term, reasonable wear and </w:t>
      </w:r>
      <w:r>
        <w:rPr>
          <w:spacing w:val="-3"/>
          <w:sz w:val="24"/>
        </w:rPr>
        <w:t xml:space="preserve">tear </w:t>
      </w:r>
      <w:r>
        <w:rPr>
          <w:sz w:val="24"/>
        </w:rPr>
        <w:t xml:space="preserve">excepted. </w:t>
      </w:r>
      <w:r>
        <w:rPr>
          <w:spacing w:val="-3"/>
          <w:sz w:val="24"/>
        </w:rPr>
        <w:t>T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subtenant will be liable to the landlord </w:t>
      </w:r>
      <w:r>
        <w:rPr>
          <w:spacing w:val="-3"/>
          <w:sz w:val="24"/>
        </w:rPr>
        <w:t xml:space="preserve">for any </w:t>
      </w:r>
      <w:r>
        <w:rPr>
          <w:sz w:val="24"/>
        </w:rPr>
        <w:t xml:space="preserve">damages occurring to the premises or the </w:t>
      </w:r>
      <w:r>
        <w:rPr>
          <w:spacing w:val="-3"/>
          <w:sz w:val="24"/>
        </w:rPr>
        <w:t xml:space="preserve">contents </w:t>
      </w:r>
      <w:r>
        <w:rPr>
          <w:sz w:val="24"/>
        </w:rPr>
        <w:t xml:space="preserve">thereof or to the </w:t>
      </w:r>
      <w:r>
        <w:rPr>
          <w:spacing w:val="-3"/>
          <w:sz w:val="24"/>
        </w:rPr>
        <w:t xml:space="preserve">building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are done by the </w:t>
      </w:r>
      <w:r>
        <w:rPr>
          <w:spacing w:val="-3"/>
          <w:sz w:val="24"/>
        </w:rPr>
        <w:t xml:space="preserve">subtenant </w:t>
      </w:r>
      <w:r>
        <w:rPr>
          <w:sz w:val="24"/>
        </w:rPr>
        <w:t>or his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guests.</w:t>
      </w:r>
    </w:p>
    <w:p w14:paraId="7AEC6151" w14:textId="77777777" w:rsidR="006F236F" w:rsidRDefault="006F236F">
      <w:pPr>
        <w:pStyle w:val="BodyText"/>
        <w:spacing w:before="10"/>
      </w:pPr>
    </w:p>
    <w:p w14:paraId="595E5B4F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Security Deposit will remain in trust until lease</w:t>
      </w:r>
      <w:r>
        <w:rPr>
          <w:spacing w:val="-23"/>
          <w:sz w:val="24"/>
        </w:rPr>
        <w:t xml:space="preserve"> </w:t>
      </w:r>
      <w:r>
        <w:rPr>
          <w:sz w:val="24"/>
        </w:rPr>
        <w:t>expiration.</w:t>
      </w:r>
    </w:p>
    <w:p w14:paraId="13E1BB58" w14:textId="77777777" w:rsidR="006F236F" w:rsidRDefault="006F236F">
      <w:pPr>
        <w:pStyle w:val="BodyText"/>
        <w:spacing w:before="1"/>
        <w:rPr>
          <w:sz w:val="25"/>
        </w:rPr>
      </w:pPr>
    </w:p>
    <w:p w14:paraId="55DCEA0C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1" w:line="244" w:lineRule="auto"/>
        <w:ind w:left="491" w:right="177" w:hanging="273"/>
        <w:rPr>
          <w:sz w:val="24"/>
        </w:rPr>
      </w:pPr>
      <w:r>
        <w:tab/>
      </w:r>
      <w:r>
        <w:rPr>
          <w:sz w:val="24"/>
        </w:rPr>
        <w:t xml:space="preserve">This sublease agreement </w:t>
      </w:r>
      <w:r>
        <w:rPr>
          <w:spacing w:val="-3"/>
          <w:sz w:val="24"/>
        </w:rPr>
        <w:t xml:space="preserve">incorporates </w:t>
      </w:r>
      <w:r>
        <w:rPr>
          <w:sz w:val="24"/>
        </w:rPr>
        <w:t xml:space="preserve">and is </w:t>
      </w:r>
      <w:r>
        <w:rPr>
          <w:spacing w:val="-4"/>
          <w:sz w:val="24"/>
        </w:rPr>
        <w:t xml:space="preserve">subject </w:t>
      </w:r>
      <w:r>
        <w:rPr>
          <w:sz w:val="24"/>
        </w:rPr>
        <w:t xml:space="preserve">to the original lease agreement </w:t>
      </w:r>
      <w:r>
        <w:rPr>
          <w:spacing w:val="-4"/>
          <w:sz w:val="24"/>
        </w:rPr>
        <w:t xml:space="preserve">between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sublessor </w:t>
      </w:r>
      <w:r>
        <w:rPr>
          <w:sz w:val="24"/>
        </w:rPr>
        <w:t xml:space="preserve">and lessor/landlord, a copy of which is </w:t>
      </w:r>
      <w:r>
        <w:rPr>
          <w:spacing w:val="-4"/>
          <w:sz w:val="24"/>
        </w:rPr>
        <w:t xml:space="preserve">attached hereto,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is hereby referred </w:t>
      </w:r>
      <w:r>
        <w:rPr>
          <w:sz w:val="24"/>
        </w:rPr>
        <w:t xml:space="preserve">to and </w:t>
      </w:r>
      <w:r>
        <w:rPr>
          <w:spacing w:val="-3"/>
          <w:sz w:val="24"/>
        </w:rPr>
        <w:t xml:space="preserve">incorporated </w:t>
      </w:r>
      <w:r>
        <w:rPr>
          <w:sz w:val="24"/>
        </w:rPr>
        <w:t>as if it were set out here at length. The subtenant agrees to assume all of the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 xml:space="preserve">obligations </w:t>
      </w:r>
      <w:r>
        <w:rPr>
          <w:sz w:val="24"/>
        </w:rPr>
        <w:t xml:space="preserve">and responsibilities 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sublessor </w:t>
      </w:r>
      <w:r>
        <w:rPr>
          <w:sz w:val="24"/>
        </w:rPr>
        <w:t xml:space="preserve">under the original lease for the </w:t>
      </w:r>
      <w:r>
        <w:rPr>
          <w:spacing w:val="-3"/>
          <w:sz w:val="24"/>
        </w:rPr>
        <w:t xml:space="preserve">duration </w:t>
      </w:r>
      <w:r>
        <w:rPr>
          <w:sz w:val="24"/>
        </w:rPr>
        <w:t>of the sublease agreement.</w:t>
      </w:r>
    </w:p>
    <w:p w14:paraId="170BA85A" w14:textId="77777777" w:rsidR="006F236F" w:rsidRDefault="006F236F">
      <w:pPr>
        <w:spacing w:line="244" w:lineRule="auto"/>
        <w:rPr>
          <w:sz w:val="24"/>
        </w:rPr>
        <w:sectPr w:rsidR="006F236F">
          <w:footerReference w:type="default" r:id="rId7"/>
          <w:type w:val="continuous"/>
          <w:pgSz w:w="12240" w:h="15840"/>
          <w:pgMar w:top="1360" w:right="720" w:bottom="1040" w:left="1220" w:header="720" w:footer="860" w:gutter="0"/>
          <w:pgNumType w:start="1"/>
          <w:cols w:space="720"/>
        </w:sectPr>
      </w:pPr>
      <w:bookmarkStart w:id="0" w:name="_GoBack"/>
      <w:bookmarkEnd w:id="0"/>
    </w:p>
    <w:p w14:paraId="35463DF1" w14:textId="77777777" w:rsidR="006F236F" w:rsidRDefault="006F236F">
      <w:pPr>
        <w:pStyle w:val="BodyText"/>
        <w:spacing w:before="3"/>
        <w:rPr>
          <w:sz w:val="28"/>
        </w:rPr>
      </w:pPr>
    </w:p>
    <w:p w14:paraId="62C317B2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93" w:line="244" w:lineRule="auto"/>
        <w:ind w:left="579" w:right="825" w:hanging="360"/>
        <w:rPr>
          <w:sz w:val="24"/>
        </w:rPr>
      </w:pPr>
      <w:r>
        <w:rPr>
          <w:sz w:val="24"/>
        </w:rPr>
        <w:t>This lease constitutes the sole agreement between the parties, and no additions, deletions or modifications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accomplished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consent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(ANY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ORAL REPRESENTATIONS MADE AT THE </w:t>
      </w:r>
      <w:r>
        <w:rPr>
          <w:spacing w:val="-3"/>
          <w:sz w:val="24"/>
        </w:rPr>
        <w:t xml:space="preserve">TIME </w:t>
      </w:r>
      <w:r>
        <w:rPr>
          <w:sz w:val="24"/>
        </w:rPr>
        <w:t xml:space="preserve">OF EXECUTING </w:t>
      </w:r>
      <w:r>
        <w:rPr>
          <w:spacing w:val="-3"/>
          <w:sz w:val="24"/>
        </w:rPr>
        <w:t xml:space="preserve">THIS LEASE </w:t>
      </w:r>
      <w:r>
        <w:rPr>
          <w:sz w:val="24"/>
        </w:rPr>
        <w:t xml:space="preserve">ARE NOT </w:t>
      </w:r>
      <w:r>
        <w:rPr>
          <w:spacing w:val="-4"/>
          <w:sz w:val="24"/>
        </w:rPr>
        <w:t xml:space="preserve">LEGALLY </w:t>
      </w:r>
      <w:r>
        <w:rPr>
          <w:spacing w:val="-3"/>
          <w:sz w:val="24"/>
        </w:rPr>
        <w:t xml:space="preserve">VALID </w:t>
      </w:r>
      <w:r>
        <w:rPr>
          <w:sz w:val="24"/>
        </w:rPr>
        <w:t xml:space="preserve">AND, THEREFORE, ARE NOT </w:t>
      </w:r>
      <w:r>
        <w:rPr>
          <w:spacing w:val="-4"/>
          <w:sz w:val="24"/>
        </w:rPr>
        <w:t xml:space="preserve">BINDING </w:t>
      </w:r>
      <w:r>
        <w:rPr>
          <w:sz w:val="24"/>
        </w:rPr>
        <w:t>UPON EITHER</w:t>
      </w:r>
      <w:r>
        <w:rPr>
          <w:spacing w:val="-26"/>
          <w:sz w:val="24"/>
        </w:rPr>
        <w:t xml:space="preserve"> </w:t>
      </w:r>
      <w:r>
        <w:rPr>
          <w:sz w:val="24"/>
        </w:rPr>
        <w:t>PARTY).</w:t>
      </w:r>
    </w:p>
    <w:p w14:paraId="7170FD00" w14:textId="77777777" w:rsidR="006F236F" w:rsidRDefault="006F236F">
      <w:pPr>
        <w:pStyle w:val="BodyText"/>
        <w:spacing w:before="10"/>
      </w:pPr>
    </w:p>
    <w:p w14:paraId="16A6D413" w14:textId="77777777" w:rsidR="006F236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right="299" w:hanging="36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“sublessor”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“subtenant”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herein</w:t>
      </w:r>
      <w:r>
        <w:rPr>
          <w:spacing w:val="-7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plural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well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singular;</w:t>
      </w:r>
      <w:r>
        <w:rPr>
          <w:spacing w:val="-5"/>
          <w:sz w:val="24"/>
        </w:rPr>
        <w:t xml:space="preserve"> </w:t>
      </w:r>
      <w:r>
        <w:rPr>
          <w:sz w:val="24"/>
        </w:rPr>
        <w:t>no regard for gender i</w:t>
      </w:r>
      <w:r>
        <w:rPr>
          <w:sz w:val="24"/>
        </w:rPr>
        <w:t>s intended by the language in this</w:t>
      </w:r>
      <w:r>
        <w:rPr>
          <w:spacing w:val="-26"/>
          <w:sz w:val="24"/>
        </w:rPr>
        <w:t xml:space="preserve"> </w:t>
      </w:r>
      <w:r>
        <w:rPr>
          <w:sz w:val="24"/>
        </w:rPr>
        <w:t>sublease.</w:t>
      </w:r>
    </w:p>
    <w:p w14:paraId="1922A61C" w14:textId="77777777" w:rsidR="006F236F" w:rsidRDefault="006F236F">
      <w:pPr>
        <w:pStyle w:val="BodyText"/>
        <w:spacing w:before="10"/>
      </w:pPr>
    </w:p>
    <w:p w14:paraId="614B4567" w14:textId="77777777" w:rsidR="006F236F" w:rsidRDefault="00C51DC5">
      <w:pPr>
        <w:pStyle w:val="ListParagraph"/>
        <w:numPr>
          <w:ilvl w:val="0"/>
          <w:numId w:val="1"/>
        </w:numPr>
        <w:tabs>
          <w:tab w:val="left" w:pos="624"/>
        </w:tabs>
        <w:ind w:left="623" w:hanging="404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signatory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sublease</w:t>
      </w:r>
      <w:r>
        <w:rPr>
          <w:spacing w:val="-5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executed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6"/>
          <w:sz w:val="24"/>
        </w:rPr>
        <w:t xml:space="preserve"> </w:t>
      </w:r>
      <w:r>
        <w:rPr>
          <w:sz w:val="24"/>
        </w:rPr>
        <w:t>thereof.</w:t>
      </w:r>
    </w:p>
    <w:p w14:paraId="1FB27A54" w14:textId="77777777" w:rsidR="006F236F" w:rsidRDefault="006F236F">
      <w:pPr>
        <w:pStyle w:val="BodyText"/>
        <w:spacing w:before="2"/>
        <w:rPr>
          <w:sz w:val="25"/>
        </w:rPr>
      </w:pPr>
    </w:p>
    <w:p w14:paraId="1D0BB04D" w14:textId="77777777" w:rsidR="006F236F" w:rsidRDefault="00C51DC5">
      <w:pPr>
        <w:pStyle w:val="ListParagraph"/>
        <w:numPr>
          <w:ilvl w:val="0"/>
          <w:numId w:val="1"/>
        </w:numPr>
        <w:tabs>
          <w:tab w:val="left" w:pos="624"/>
        </w:tabs>
        <w:ind w:left="623" w:hanging="404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sublease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binding</w:t>
      </w:r>
      <w:r>
        <w:rPr>
          <w:spacing w:val="-7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17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landlord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64772DE5" w14:textId="77777777" w:rsidR="006F236F" w:rsidRDefault="006F236F">
      <w:pPr>
        <w:pStyle w:val="BodyText"/>
        <w:spacing w:before="2"/>
        <w:rPr>
          <w:sz w:val="25"/>
        </w:rPr>
      </w:pPr>
    </w:p>
    <w:p w14:paraId="4B28A5AC" w14:textId="77777777" w:rsidR="006F236F" w:rsidRDefault="00C51DC5">
      <w:pPr>
        <w:pStyle w:val="ListParagraph"/>
        <w:numPr>
          <w:ilvl w:val="0"/>
          <w:numId w:val="1"/>
        </w:numPr>
        <w:tabs>
          <w:tab w:val="left" w:pos="624"/>
        </w:tabs>
        <w:ind w:left="623" w:hanging="40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hereby</w:t>
      </w:r>
      <w:r>
        <w:rPr>
          <w:spacing w:val="-17"/>
          <w:sz w:val="24"/>
        </w:rPr>
        <w:t xml:space="preserve"> </w:t>
      </w:r>
      <w:r>
        <w:rPr>
          <w:sz w:val="24"/>
        </w:rPr>
        <w:t>bind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signatures</w:t>
      </w:r>
      <w:r>
        <w:rPr>
          <w:spacing w:val="-2"/>
          <w:sz w:val="24"/>
        </w:rPr>
        <w:t xml:space="preserve"> </w:t>
      </w:r>
      <w:r>
        <w:rPr>
          <w:sz w:val="24"/>
        </w:rPr>
        <w:t>affixed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14:paraId="71689E82" w14:textId="77777777" w:rsidR="006F236F" w:rsidRDefault="00C51DC5">
      <w:pPr>
        <w:pStyle w:val="BodyText"/>
        <w:tabs>
          <w:tab w:val="left" w:pos="1299"/>
          <w:tab w:val="left" w:pos="3397"/>
          <w:tab w:val="left" w:pos="4117"/>
        </w:tabs>
        <w:spacing w:before="5"/>
        <w:ind w:left="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595D810" w14:textId="77777777" w:rsidR="006F236F" w:rsidRDefault="006F236F">
      <w:pPr>
        <w:pStyle w:val="BodyText"/>
        <w:rPr>
          <w:sz w:val="20"/>
        </w:rPr>
      </w:pPr>
    </w:p>
    <w:p w14:paraId="708EBAF2" w14:textId="77777777" w:rsidR="006F236F" w:rsidRDefault="006F236F">
      <w:pPr>
        <w:pStyle w:val="BodyText"/>
        <w:spacing w:before="6"/>
        <w:rPr>
          <w:sz w:val="23"/>
        </w:rPr>
      </w:pPr>
    </w:p>
    <w:p w14:paraId="2EA6CDA7" w14:textId="77777777" w:rsidR="006F236F" w:rsidRDefault="00C51DC5">
      <w:pPr>
        <w:pStyle w:val="BodyText"/>
        <w:tabs>
          <w:tab w:val="left" w:pos="671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Sublessor</w:t>
      </w:r>
    </w:p>
    <w:p w14:paraId="502C3D55" w14:textId="77777777" w:rsidR="006F236F" w:rsidRDefault="00C51DC5">
      <w:pPr>
        <w:spacing w:before="11"/>
        <w:ind w:left="119"/>
        <w:rPr>
          <w:sz w:val="20"/>
        </w:rPr>
      </w:pPr>
      <w:r>
        <w:rPr>
          <w:sz w:val="20"/>
        </w:rPr>
        <w:t>Printed Name</w:t>
      </w:r>
    </w:p>
    <w:p w14:paraId="4C39D286" w14:textId="77777777" w:rsidR="006F236F" w:rsidRDefault="006F236F">
      <w:pPr>
        <w:pStyle w:val="BodyText"/>
        <w:spacing w:before="4"/>
        <w:rPr>
          <w:sz w:val="17"/>
        </w:rPr>
      </w:pPr>
    </w:p>
    <w:p w14:paraId="614E470E" w14:textId="77777777" w:rsidR="006F236F" w:rsidRDefault="00C51DC5">
      <w:pPr>
        <w:pStyle w:val="BodyText"/>
        <w:tabs>
          <w:tab w:val="left" w:pos="6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Subtenant</w:t>
      </w:r>
    </w:p>
    <w:p w14:paraId="1308BEE7" w14:textId="77777777" w:rsidR="006F236F" w:rsidRDefault="00C51DC5">
      <w:pPr>
        <w:spacing w:before="8"/>
        <w:ind w:left="119"/>
        <w:rPr>
          <w:sz w:val="20"/>
        </w:rPr>
      </w:pPr>
      <w:r>
        <w:rPr>
          <w:sz w:val="20"/>
        </w:rPr>
        <w:t>Printed Name</w:t>
      </w:r>
    </w:p>
    <w:p w14:paraId="51905D16" w14:textId="77777777" w:rsidR="006F236F" w:rsidRDefault="006F236F">
      <w:pPr>
        <w:pStyle w:val="BodyText"/>
        <w:spacing w:before="6"/>
        <w:rPr>
          <w:sz w:val="17"/>
        </w:rPr>
      </w:pPr>
    </w:p>
    <w:p w14:paraId="2A500589" w14:textId="77777777" w:rsidR="006F236F" w:rsidRDefault="00C51DC5">
      <w:pPr>
        <w:pStyle w:val="BodyText"/>
        <w:tabs>
          <w:tab w:val="left" w:pos="6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Roommate</w:t>
      </w:r>
    </w:p>
    <w:p w14:paraId="5AF12BDD" w14:textId="77777777" w:rsidR="006F236F" w:rsidRDefault="00C51DC5">
      <w:pPr>
        <w:spacing w:before="9"/>
        <w:ind w:left="119"/>
        <w:rPr>
          <w:sz w:val="20"/>
        </w:rPr>
      </w:pPr>
      <w:r>
        <w:rPr>
          <w:sz w:val="20"/>
        </w:rPr>
        <w:t>Printed Name</w:t>
      </w:r>
    </w:p>
    <w:p w14:paraId="712CA7FB" w14:textId="77777777" w:rsidR="006F236F" w:rsidRDefault="006F236F">
      <w:pPr>
        <w:pStyle w:val="BodyText"/>
        <w:spacing w:before="6"/>
        <w:rPr>
          <w:sz w:val="17"/>
        </w:rPr>
      </w:pPr>
    </w:p>
    <w:p w14:paraId="59353B33" w14:textId="77777777" w:rsidR="006F236F" w:rsidRDefault="00C51DC5">
      <w:pPr>
        <w:pStyle w:val="BodyText"/>
        <w:tabs>
          <w:tab w:val="left" w:pos="6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Roommate</w:t>
      </w:r>
    </w:p>
    <w:p w14:paraId="6A2CE679" w14:textId="77777777" w:rsidR="006F236F" w:rsidRDefault="00C51DC5">
      <w:pPr>
        <w:spacing w:before="9"/>
        <w:ind w:left="119"/>
        <w:rPr>
          <w:sz w:val="20"/>
        </w:rPr>
      </w:pPr>
      <w:r>
        <w:rPr>
          <w:sz w:val="20"/>
        </w:rPr>
        <w:t>Printed Name</w:t>
      </w:r>
    </w:p>
    <w:p w14:paraId="57928CB8" w14:textId="77777777" w:rsidR="006F236F" w:rsidRDefault="006F236F">
      <w:pPr>
        <w:pStyle w:val="BodyText"/>
        <w:spacing w:before="4"/>
        <w:rPr>
          <w:sz w:val="17"/>
        </w:rPr>
      </w:pPr>
    </w:p>
    <w:p w14:paraId="2C2D43BD" w14:textId="77777777" w:rsidR="006F236F" w:rsidRDefault="00C51DC5">
      <w:pPr>
        <w:pStyle w:val="BodyText"/>
        <w:tabs>
          <w:tab w:val="left" w:pos="6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Roommate</w:t>
      </w:r>
    </w:p>
    <w:p w14:paraId="5F8C7BC8" w14:textId="77777777" w:rsidR="006F236F" w:rsidRDefault="00C51DC5">
      <w:pPr>
        <w:spacing w:before="11"/>
        <w:ind w:left="119"/>
        <w:rPr>
          <w:sz w:val="20"/>
        </w:rPr>
      </w:pPr>
      <w:r>
        <w:rPr>
          <w:sz w:val="20"/>
        </w:rPr>
        <w:t>Printed Name</w:t>
      </w:r>
    </w:p>
    <w:p w14:paraId="2B75847E" w14:textId="77777777" w:rsidR="006F236F" w:rsidRDefault="006F236F">
      <w:pPr>
        <w:pStyle w:val="BodyText"/>
        <w:rPr>
          <w:sz w:val="22"/>
        </w:rPr>
      </w:pPr>
    </w:p>
    <w:p w14:paraId="5668B1A2" w14:textId="77777777" w:rsidR="006F236F" w:rsidRDefault="006F236F">
      <w:pPr>
        <w:pStyle w:val="BodyText"/>
        <w:rPr>
          <w:sz w:val="22"/>
        </w:rPr>
      </w:pPr>
    </w:p>
    <w:p w14:paraId="09738838" w14:textId="77777777" w:rsidR="006F236F" w:rsidRDefault="006F236F">
      <w:pPr>
        <w:pStyle w:val="BodyText"/>
        <w:spacing w:before="7"/>
        <w:rPr>
          <w:sz w:val="29"/>
        </w:rPr>
      </w:pPr>
    </w:p>
    <w:p w14:paraId="303D8331" w14:textId="77777777" w:rsidR="006F236F" w:rsidRDefault="00C51DC5">
      <w:pPr>
        <w:pStyle w:val="BodyText"/>
        <w:spacing w:line="247" w:lineRule="auto"/>
        <w:ind w:left="220" w:right="742"/>
      </w:pPr>
      <w:r>
        <w:t>I hereby give my consent to subletting of the above-described premises as set out in this sublease agreement.</w:t>
      </w:r>
    </w:p>
    <w:p w14:paraId="42DEC724" w14:textId="77777777" w:rsidR="006F236F" w:rsidRDefault="006F236F">
      <w:pPr>
        <w:pStyle w:val="BodyText"/>
        <w:spacing w:before="5"/>
      </w:pPr>
    </w:p>
    <w:p w14:paraId="778A8FD5" w14:textId="77777777" w:rsidR="006F236F" w:rsidRDefault="00C51DC5">
      <w:pPr>
        <w:pStyle w:val="BodyText"/>
        <w:tabs>
          <w:tab w:val="left" w:pos="3971"/>
          <w:tab w:val="left" w:pos="5322"/>
          <w:tab w:val="left" w:pos="9779"/>
        </w:tabs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Landlord/Agent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CE3D4" w14:textId="77777777" w:rsidR="006F236F" w:rsidRDefault="006F236F">
      <w:pPr>
        <w:pStyle w:val="BodyText"/>
        <w:rPr>
          <w:sz w:val="20"/>
        </w:rPr>
      </w:pPr>
    </w:p>
    <w:p w14:paraId="7E7D02D2" w14:textId="77777777" w:rsidR="006F236F" w:rsidRDefault="00C51DC5">
      <w:pPr>
        <w:pStyle w:val="BodyText"/>
        <w:spacing w:before="5"/>
        <w:rPr>
          <w:sz w:val="25"/>
        </w:rPr>
      </w:pPr>
      <w:r>
        <w:pict w14:anchorId="097B2D61">
          <v:shape id="_x0000_s1026" alt="" style="position:absolute;margin-left:324.6pt;margin-top:16.85pt;width:222pt;height:.1pt;z-index:-251657216;mso-wrap-edited:f;mso-width-percent:0;mso-height-percent:0;mso-wrap-distance-left:0;mso-wrap-distance-right:0;mso-position-horizontal-relative:page;mso-width-percent:0;mso-height-percent:0" coordsize="4440,1270" path="m,l4440,e" filled="f" strokeweight=".48pt">
            <v:path arrowok="t" o:connecttype="custom" o:connectlocs="0,0;2819400,0" o:connectangles="0,0"/>
            <w10:wrap type="topAndBottom" anchorx="page"/>
          </v:shape>
        </w:pict>
      </w:r>
    </w:p>
    <w:sectPr w:rsidR="006F236F">
      <w:pgSz w:w="12240" w:h="15840"/>
      <w:pgMar w:top="1500" w:right="720" w:bottom="1040" w:left="122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3692" w14:textId="77777777" w:rsidR="00C51DC5" w:rsidRDefault="00C51DC5">
      <w:r>
        <w:separator/>
      </w:r>
    </w:p>
  </w:endnote>
  <w:endnote w:type="continuationSeparator" w:id="0">
    <w:p w14:paraId="69E66FB5" w14:textId="77777777" w:rsidR="00C51DC5" w:rsidRDefault="00C5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6307" w14:textId="77777777" w:rsidR="006F236F" w:rsidRDefault="00C51D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B55E0A" wp14:editId="501391CF">
          <wp:simplePos x="0" y="0"/>
          <wp:positionH relativeFrom="page">
            <wp:posOffset>1099933</wp:posOffset>
          </wp:positionH>
          <wp:positionV relativeFrom="page">
            <wp:posOffset>9385417</wp:posOffset>
          </wp:positionV>
          <wp:extent cx="268499" cy="290290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499" cy="29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1882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5.9pt;margin-top:743.15pt;width:47.1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7B20AC" w14:textId="77777777" w:rsidR="006F236F" w:rsidRDefault="00C51DC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706C" w14:textId="77777777" w:rsidR="00C51DC5" w:rsidRDefault="00C51DC5">
      <w:r>
        <w:separator/>
      </w:r>
    </w:p>
  </w:footnote>
  <w:footnote w:type="continuationSeparator" w:id="0">
    <w:p w14:paraId="025E7B96" w14:textId="77777777" w:rsidR="00C51DC5" w:rsidRDefault="00C5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CB6"/>
    <w:multiLevelType w:val="hybridMultilevel"/>
    <w:tmpl w:val="BABAF3B2"/>
    <w:lvl w:ilvl="0" w:tplc="73B8F400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2DC65A60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2" w:tplc="7ACEA7A8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en-US"/>
      </w:rPr>
    </w:lvl>
    <w:lvl w:ilvl="3" w:tplc="6D26D3C4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en-US"/>
      </w:rPr>
    </w:lvl>
    <w:lvl w:ilvl="4" w:tplc="B4A6ED6A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C4CEA30A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en-US"/>
      </w:rPr>
    </w:lvl>
    <w:lvl w:ilvl="6" w:tplc="3828DA46">
      <w:numFmt w:val="bullet"/>
      <w:lvlText w:val="•"/>
      <w:lvlJc w:val="left"/>
      <w:pPr>
        <w:ind w:left="6412" w:hanging="361"/>
      </w:pPr>
      <w:rPr>
        <w:rFonts w:hint="default"/>
        <w:lang w:val="en-US" w:eastAsia="en-US" w:bidi="en-US"/>
      </w:rPr>
    </w:lvl>
    <w:lvl w:ilvl="7" w:tplc="6A70A1E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en-US"/>
      </w:rPr>
    </w:lvl>
    <w:lvl w:ilvl="8" w:tplc="59801CA2">
      <w:numFmt w:val="bullet"/>
      <w:lvlText w:val="•"/>
      <w:lvlJc w:val="left"/>
      <w:pPr>
        <w:ind w:left="835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6F"/>
    <w:rsid w:val="006F236F"/>
    <w:rsid w:val="00883A7C"/>
    <w:rsid w:val="00A13F3B"/>
    <w:rsid w:val="00C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1480E9"/>
  <w15:docId w15:val="{3716F8BE-6BCA-CB41-BA52-845F6BF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3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3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3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2321</Characters>
  <Application>Microsoft Office Word</Application>
  <DocSecurity>0</DocSecurity>
  <Lines>74</Lines>
  <Paragraphs>38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SUBLEASE AGREEMENT</dc:title>
  <dc:creator>Cheri Tucker</dc:creator>
  <cp:lastModifiedBy>Microsoft Office User</cp:lastModifiedBy>
  <cp:revision>3</cp:revision>
  <dcterms:created xsi:type="dcterms:W3CDTF">2020-02-24T16:29:00Z</dcterms:created>
  <dcterms:modified xsi:type="dcterms:W3CDTF">2020-02-24T16:29:00Z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2020-02-24T00:00:00Z</vt:filetime>
  </property>
</Properties>
</file>