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ayout w:type="fixed"/>
        <w:tblCellMar>
          <w:left w:w="0" w:type="dxa"/>
          <w:right w:w="0" w:type="dxa"/>
        </w:tblCellMar>
        <w:tblLook w:val="04A0" w:firstRow="1" w:lastRow="0" w:firstColumn="1" w:lastColumn="0" w:noHBand="0" w:noVBand="1"/>
      </w:tblPr>
      <w:tblGrid>
        <w:gridCol w:w="158"/>
        <w:gridCol w:w="8957"/>
      </w:tblGrid>
      <w:tr w:rsidR="00813F2F" w:rsidRPr="002158AD" w14:paraId="77AF34A6" w14:textId="77777777" w:rsidTr="003302A9">
        <w:trPr>
          <w:trHeight w:val="1008"/>
          <w:jc w:val="right"/>
        </w:trPr>
        <w:tc>
          <w:tcPr>
            <w:tcW w:w="158" w:type="dxa"/>
            <w:vAlign w:val="center"/>
          </w:tcPr>
          <w:p w14:paraId="629AB17C" w14:textId="77777777" w:rsidR="00813F2F" w:rsidRPr="002158AD" w:rsidRDefault="00813F2F" w:rsidP="003302A9">
            <w:pPr>
              <w:jc w:val="center"/>
              <w:rPr>
                <w:rFonts w:asciiTheme="minorHAnsi" w:hAnsiTheme="minorHAnsi" w:cstheme="minorHAnsi"/>
                <w:b/>
                <w:sz w:val="32"/>
                <w:szCs w:val="32"/>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Pr>
            <w:tblGrid>
              <w:gridCol w:w="8957"/>
            </w:tblGrid>
            <w:tr w:rsidR="00813F2F" w:rsidRPr="002158AD" w14:paraId="52543F81" w14:textId="77777777" w:rsidTr="003302A9">
              <w:trPr>
                <w:trHeight w:hRule="exact" w:val="86"/>
              </w:trPr>
              <w:tc>
                <w:tcPr>
                  <w:tcW w:w="5000" w:type="pct"/>
                  <w:tcBorders>
                    <w:top w:val="single" w:sz="8" w:space="0" w:color="44546A" w:themeColor="text2"/>
                    <w:bottom w:val="single" w:sz="8" w:space="0" w:color="44546A" w:themeColor="text2"/>
                  </w:tcBorders>
                </w:tcPr>
                <w:p w14:paraId="6397D1B0" w14:textId="77777777" w:rsidR="00813F2F" w:rsidRPr="002158AD" w:rsidRDefault="00813F2F" w:rsidP="003302A9">
                  <w:pPr>
                    <w:pStyle w:val="NoSpacing"/>
                    <w:jc w:val="center"/>
                    <w:rPr>
                      <w:rFonts w:cstheme="minorHAnsi"/>
                      <w:b/>
                      <w:color w:val="auto"/>
                      <w:sz w:val="32"/>
                      <w:szCs w:val="32"/>
                    </w:rPr>
                  </w:pPr>
                </w:p>
              </w:tc>
            </w:tr>
            <w:tr w:rsidR="00813F2F" w:rsidRPr="002158AD" w14:paraId="12C56A0B" w14:textId="77777777" w:rsidTr="003302A9">
              <w:trPr>
                <w:trHeight w:val="720"/>
              </w:trPr>
              <w:tc>
                <w:tcPr>
                  <w:tcW w:w="5000" w:type="pct"/>
                  <w:tcBorders>
                    <w:top w:val="single" w:sz="8" w:space="0" w:color="44546A" w:themeColor="text2"/>
                  </w:tcBorders>
                  <w:vAlign w:val="center"/>
                </w:tcPr>
                <w:p w14:paraId="0515074B" w14:textId="77777777" w:rsidR="00813F2F" w:rsidRPr="002158AD" w:rsidRDefault="00813F2F" w:rsidP="003302A9">
                  <w:pPr>
                    <w:pStyle w:val="Title"/>
                    <w:jc w:val="center"/>
                    <w:rPr>
                      <w:rFonts w:asciiTheme="minorHAnsi" w:hAnsiTheme="minorHAnsi" w:cstheme="minorHAnsi"/>
                      <w:b/>
                      <w:color w:val="auto"/>
                      <w:sz w:val="32"/>
                      <w:szCs w:val="32"/>
                    </w:rPr>
                  </w:pPr>
                  <w:r w:rsidRPr="002158AD">
                    <w:rPr>
                      <w:rFonts w:asciiTheme="minorHAnsi" w:hAnsiTheme="minorHAnsi" w:cstheme="minorHAnsi"/>
                      <w:b/>
                      <w:color w:val="auto"/>
                      <w:sz w:val="32"/>
                      <w:szCs w:val="32"/>
                    </w:rPr>
                    <w:t>Post Lease-Signing Checklist:</w:t>
                  </w:r>
                </w:p>
              </w:tc>
            </w:tr>
            <w:tr w:rsidR="00813F2F" w:rsidRPr="002158AD" w14:paraId="2257A7EF" w14:textId="77777777" w:rsidTr="003302A9">
              <w:trPr>
                <w:trHeight w:hRule="exact" w:val="144"/>
              </w:trPr>
              <w:tc>
                <w:tcPr>
                  <w:tcW w:w="5000" w:type="pct"/>
                  <w:shd w:val="clear" w:color="auto" w:fill="44546A" w:themeFill="text2"/>
                </w:tcPr>
                <w:p w14:paraId="3A81D867" w14:textId="77777777" w:rsidR="00813F2F" w:rsidRPr="002158AD" w:rsidRDefault="00813F2F" w:rsidP="003302A9">
                  <w:pPr>
                    <w:pStyle w:val="NoSpacing"/>
                    <w:jc w:val="center"/>
                    <w:rPr>
                      <w:rFonts w:cstheme="minorHAnsi"/>
                      <w:b/>
                      <w:color w:val="auto"/>
                      <w:sz w:val="32"/>
                      <w:szCs w:val="32"/>
                    </w:rPr>
                  </w:pPr>
                </w:p>
              </w:tc>
            </w:tr>
          </w:tbl>
          <w:p w14:paraId="17D23E5D" w14:textId="77777777" w:rsidR="00813F2F" w:rsidRPr="002158AD" w:rsidRDefault="00813F2F" w:rsidP="003302A9">
            <w:pPr>
              <w:jc w:val="center"/>
              <w:rPr>
                <w:rFonts w:asciiTheme="minorHAnsi" w:hAnsiTheme="minorHAnsi" w:cstheme="minorHAnsi"/>
                <w:b/>
                <w:sz w:val="32"/>
                <w:szCs w:val="32"/>
              </w:rPr>
            </w:pPr>
          </w:p>
        </w:tc>
      </w:tr>
    </w:tbl>
    <w:p w14:paraId="1783AD5B" w14:textId="77777777" w:rsidR="00813F2F" w:rsidRPr="002158AD" w:rsidRDefault="00813F2F" w:rsidP="00813F2F">
      <w:pPr>
        <w:pStyle w:val="Heading1"/>
        <w:spacing w:before="620"/>
        <w:rPr>
          <w:rFonts w:asciiTheme="minorHAnsi" w:hAnsiTheme="minorHAnsi" w:cstheme="minorHAnsi"/>
          <w:color w:val="auto"/>
          <w:sz w:val="22"/>
          <w:szCs w:val="22"/>
        </w:rPr>
      </w:pPr>
      <w:r w:rsidRPr="002158AD">
        <w:rPr>
          <w:rFonts w:asciiTheme="minorHAnsi" w:hAnsiTheme="minorHAnsi" w:cstheme="minorHAnsi"/>
          <w:color w:val="auto"/>
          <w:sz w:val="22"/>
          <w:szCs w:val="22"/>
        </w:rPr>
        <w:t>On Tenant’s lease Page in PROPERTYWARE:</w:t>
      </w:r>
    </w:p>
    <w:p w14:paraId="319E4903"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Click “Move In”: Unlick “Paid” box and remove leasing fee. Sec Dep- $0. Choose Do Not Prorate. Hit save.</w:t>
      </w:r>
    </w:p>
    <w:p w14:paraId="2063C079"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Charge 1</w:t>
      </w:r>
      <w:r w:rsidRPr="002158AD">
        <w:rPr>
          <w:rFonts w:asciiTheme="minorHAnsi" w:hAnsiTheme="minorHAnsi" w:cstheme="minorHAnsi"/>
          <w:sz w:val="22"/>
          <w:szCs w:val="22"/>
          <w:vertAlign w:val="superscript"/>
          <w:lang w:eastAsia="ja-JP"/>
        </w:rPr>
        <w:t>st</w:t>
      </w:r>
      <w:r w:rsidRPr="002158AD">
        <w:rPr>
          <w:rFonts w:asciiTheme="minorHAnsi" w:hAnsiTheme="minorHAnsi" w:cstheme="minorHAnsi"/>
          <w:sz w:val="22"/>
          <w:szCs w:val="22"/>
          <w:lang w:eastAsia="ja-JP"/>
        </w:rPr>
        <w:t xml:space="preserve"> month’s rent manually to ledger. (Description: 1</w:t>
      </w:r>
      <w:r w:rsidRPr="002158AD">
        <w:rPr>
          <w:rFonts w:asciiTheme="minorHAnsi" w:hAnsiTheme="minorHAnsi" w:cstheme="minorHAnsi"/>
          <w:sz w:val="22"/>
          <w:szCs w:val="22"/>
          <w:vertAlign w:val="superscript"/>
          <w:lang w:eastAsia="ja-JP"/>
        </w:rPr>
        <w:t>st</w:t>
      </w:r>
      <w:r w:rsidRPr="002158AD">
        <w:rPr>
          <w:rFonts w:asciiTheme="minorHAnsi" w:hAnsiTheme="minorHAnsi" w:cstheme="minorHAnsi"/>
          <w:sz w:val="22"/>
          <w:szCs w:val="22"/>
          <w:lang w:eastAsia="ja-JP"/>
        </w:rPr>
        <w:t xml:space="preserve"> Rent)</w:t>
      </w:r>
    </w:p>
    <w:p w14:paraId="2DDBA744"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Charge Pro-rated rent manually to ledger to start 1</w:t>
      </w:r>
      <w:r w:rsidRPr="002158AD">
        <w:rPr>
          <w:rFonts w:asciiTheme="minorHAnsi" w:hAnsiTheme="minorHAnsi" w:cstheme="minorHAnsi"/>
          <w:sz w:val="22"/>
          <w:szCs w:val="22"/>
          <w:vertAlign w:val="superscript"/>
          <w:lang w:eastAsia="ja-JP"/>
        </w:rPr>
        <w:t>st</w:t>
      </w:r>
      <w:r w:rsidRPr="002158AD">
        <w:rPr>
          <w:rFonts w:asciiTheme="minorHAnsi" w:hAnsiTheme="minorHAnsi" w:cstheme="minorHAnsi"/>
          <w:sz w:val="22"/>
          <w:szCs w:val="22"/>
          <w:lang w:eastAsia="ja-JP"/>
        </w:rPr>
        <w:t xml:space="preserve"> day of next month. (Description: Prorated Rent. Will not apply to leases that start on the 1</w:t>
      </w:r>
      <w:r w:rsidRPr="002158AD">
        <w:rPr>
          <w:rFonts w:asciiTheme="minorHAnsi" w:hAnsiTheme="minorHAnsi" w:cstheme="minorHAnsi"/>
          <w:sz w:val="22"/>
          <w:szCs w:val="22"/>
          <w:vertAlign w:val="superscript"/>
          <w:lang w:eastAsia="ja-JP"/>
        </w:rPr>
        <w:t>st</w:t>
      </w:r>
      <w:r w:rsidRPr="002158AD">
        <w:rPr>
          <w:rFonts w:asciiTheme="minorHAnsi" w:hAnsiTheme="minorHAnsi" w:cstheme="minorHAnsi"/>
          <w:sz w:val="22"/>
          <w:szCs w:val="22"/>
          <w:lang w:eastAsia="ja-JP"/>
        </w:rPr>
        <w:t xml:space="preserve"> of the month)</w:t>
      </w:r>
    </w:p>
    <w:p w14:paraId="5EACB637"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Add manual charge on ledger for “Lease Prep Fee” of $100 (account code 4550)</w:t>
      </w:r>
    </w:p>
    <w:p w14:paraId="22D74602"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Post any payments received to resident’s ledger.</w:t>
      </w:r>
    </w:p>
    <w:p w14:paraId="37A56F07"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Confirm that move-in and end date on lease page are correct on lease summary page.</w:t>
      </w:r>
    </w:p>
    <w:p w14:paraId="60A13123"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Add auto-charges to lease page: for ongoing monthly rent. This will start the month after prorated rent month and will be full rent amount with end date dependent on rent escalation.  Add years 2/3 Increased rent as well as auto charge.</w:t>
      </w:r>
    </w:p>
    <w:p w14:paraId="22E70480"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Make sure portal is activated</w:t>
      </w:r>
    </w:p>
    <w:p w14:paraId="13A474D9"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Save lease to PW lease page</w:t>
      </w:r>
    </w:p>
    <w:p w14:paraId="27237436"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Save move in photos to PW lease page</w:t>
      </w:r>
    </w:p>
    <w:p w14:paraId="162E0B1E"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Make sure scheduled move out date is not selected on lease page.</w:t>
      </w:r>
    </w:p>
    <w:p w14:paraId="7F6D4D05"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Upload Move In photos to lease page</w:t>
      </w:r>
    </w:p>
    <w:p w14:paraId="1F30B1D4" w14:textId="42F32D84"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 xml:space="preserve">Send welcome email to residents cc’ing primary property manager and attaching the voucher. </w:t>
      </w:r>
    </w:p>
    <w:p w14:paraId="2A22D2FB" w14:textId="77777777" w:rsidR="00813F2F" w:rsidRPr="002158AD" w:rsidRDefault="00813F2F" w:rsidP="00813F2F">
      <w:pPr>
        <w:pStyle w:val="ListParagraph"/>
        <w:numPr>
          <w:ilvl w:val="0"/>
          <w:numId w:val="16"/>
        </w:numPr>
        <w:rPr>
          <w:rFonts w:asciiTheme="minorHAnsi" w:hAnsiTheme="minorHAnsi" w:cstheme="minorHAnsi"/>
          <w:sz w:val="22"/>
          <w:szCs w:val="22"/>
          <w:lang w:eastAsia="ja-JP"/>
        </w:rPr>
      </w:pPr>
      <w:r w:rsidRPr="002158AD">
        <w:rPr>
          <w:rFonts w:asciiTheme="minorHAnsi" w:hAnsiTheme="minorHAnsi" w:cstheme="minorHAnsi"/>
          <w:sz w:val="22"/>
          <w:szCs w:val="22"/>
          <w:lang w:eastAsia="ja-JP"/>
        </w:rPr>
        <w:t xml:space="preserve">TBD: Upload photo of resident to marketing folder on the p:drive. </w:t>
      </w:r>
    </w:p>
    <w:p w14:paraId="1504AD2B" w14:textId="77777777" w:rsidR="00813F2F" w:rsidRPr="002158AD" w:rsidRDefault="00813F2F" w:rsidP="00813F2F">
      <w:pPr>
        <w:pStyle w:val="Heading1"/>
        <w:rPr>
          <w:rFonts w:asciiTheme="minorHAnsi" w:hAnsiTheme="minorHAnsi" w:cstheme="minorHAnsi"/>
          <w:color w:val="auto"/>
          <w:sz w:val="22"/>
          <w:szCs w:val="22"/>
        </w:rPr>
      </w:pPr>
      <w:r w:rsidRPr="002158AD">
        <w:rPr>
          <w:rFonts w:asciiTheme="minorHAnsi" w:hAnsiTheme="minorHAnsi" w:cstheme="minorHAnsi"/>
          <w:color w:val="auto"/>
          <w:sz w:val="22"/>
          <w:szCs w:val="22"/>
        </w:rPr>
        <w:t>on building page in propertyware:</w:t>
      </w:r>
    </w:p>
    <w:tbl>
      <w:tblPr>
        <w:tblW w:w="5002" w:type="pct"/>
        <w:tblCellMar>
          <w:left w:w="0" w:type="dxa"/>
          <w:right w:w="0" w:type="dxa"/>
        </w:tblCellMar>
        <w:tblLook w:val="04A0" w:firstRow="1" w:lastRow="0" w:firstColumn="1" w:lastColumn="0" w:noHBand="0" w:noVBand="1"/>
      </w:tblPr>
      <w:tblGrid>
        <w:gridCol w:w="473"/>
        <w:gridCol w:w="10331"/>
      </w:tblGrid>
      <w:tr w:rsidR="00813F2F" w:rsidRPr="002158AD" w14:paraId="16BBCD81" w14:textId="77777777" w:rsidTr="003302A9">
        <w:tc>
          <w:tcPr>
            <w:tcW w:w="219" w:type="pct"/>
          </w:tcPr>
          <w:p w14:paraId="6F74171F" w14:textId="77777777" w:rsidR="00813F2F" w:rsidRPr="002158AD" w:rsidRDefault="00813F2F" w:rsidP="00813F2F">
            <w:pPr>
              <w:pStyle w:val="Checkbox"/>
              <w:numPr>
                <w:ilvl w:val="0"/>
                <w:numId w:val="17"/>
              </w:numPr>
              <w:rPr>
                <w:rFonts w:asciiTheme="minorHAnsi" w:hAnsiTheme="minorHAnsi" w:cstheme="minorHAnsi"/>
                <w:sz w:val="22"/>
                <w:szCs w:val="22"/>
              </w:rPr>
            </w:pPr>
          </w:p>
        </w:tc>
        <w:tc>
          <w:tcPr>
            <w:tcW w:w="4781" w:type="pct"/>
          </w:tcPr>
          <w:p w14:paraId="53A7EB8F" w14:textId="77777777" w:rsidR="00813F2F" w:rsidRPr="002158AD" w:rsidRDefault="00813F2F" w:rsidP="003302A9">
            <w:pPr>
              <w:pStyle w:val="List"/>
              <w:rPr>
                <w:rFonts w:cstheme="minorHAnsi"/>
                <w:color w:val="auto"/>
                <w:sz w:val="22"/>
                <w:szCs w:val="22"/>
              </w:rPr>
            </w:pPr>
            <w:r w:rsidRPr="002158AD">
              <w:rPr>
                <w:rFonts w:cstheme="minorHAnsi"/>
                <w:color w:val="auto"/>
                <w:sz w:val="22"/>
                <w:szCs w:val="22"/>
              </w:rPr>
              <w:t>If home has never been previously rented: change original move-in date as well as the original target rent amount to the current amount.</w:t>
            </w:r>
          </w:p>
          <w:p w14:paraId="6C04AAFB" w14:textId="77777777" w:rsidR="00813F2F" w:rsidRPr="002158AD" w:rsidRDefault="00813F2F" w:rsidP="00813F2F">
            <w:pPr>
              <w:pStyle w:val="List"/>
              <w:numPr>
                <w:ilvl w:val="0"/>
                <w:numId w:val="24"/>
              </w:numPr>
              <w:rPr>
                <w:rFonts w:cstheme="minorHAnsi"/>
                <w:color w:val="auto"/>
                <w:sz w:val="22"/>
                <w:szCs w:val="22"/>
              </w:rPr>
            </w:pPr>
            <w:r w:rsidRPr="002158AD">
              <w:rPr>
                <w:rFonts w:cstheme="minorHAnsi"/>
                <w:color w:val="auto"/>
                <w:sz w:val="22"/>
                <w:szCs w:val="22"/>
              </w:rPr>
              <w:t>Upload sub list to building page for NC property</w:t>
            </w:r>
          </w:p>
          <w:p w14:paraId="0A205DD1" w14:textId="77777777" w:rsidR="00813F2F" w:rsidRPr="002158AD" w:rsidRDefault="00813F2F" w:rsidP="00813F2F">
            <w:pPr>
              <w:pStyle w:val="List"/>
              <w:numPr>
                <w:ilvl w:val="0"/>
                <w:numId w:val="24"/>
              </w:numPr>
              <w:rPr>
                <w:rFonts w:cstheme="minorHAnsi"/>
                <w:color w:val="auto"/>
                <w:sz w:val="22"/>
                <w:szCs w:val="22"/>
              </w:rPr>
            </w:pPr>
            <w:r w:rsidRPr="002158AD">
              <w:rPr>
                <w:rFonts w:cstheme="minorHAnsi"/>
                <w:color w:val="auto"/>
                <w:sz w:val="22"/>
                <w:szCs w:val="22"/>
              </w:rPr>
              <w:t>Update original available date with date of release to marketing</w:t>
            </w:r>
            <w:sdt>
              <w:sdtPr>
                <w:rPr>
                  <w:rFonts w:cstheme="minorHAnsi"/>
                  <w:color w:val="auto"/>
                  <w:sz w:val="22"/>
                  <w:szCs w:val="22"/>
                </w:rPr>
                <w:id w:val="-565802864"/>
                <w:showingPlcHdr/>
              </w:sdtPr>
              <w:sdtEndPr/>
              <w:sdtContent>
                <w:r w:rsidRPr="002158AD">
                  <w:rPr>
                    <w:rFonts w:cstheme="minorHAnsi"/>
                    <w:color w:val="auto"/>
                    <w:sz w:val="22"/>
                    <w:szCs w:val="22"/>
                  </w:rPr>
                  <w:t xml:space="preserve">     </w:t>
                </w:r>
              </w:sdtContent>
            </w:sdt>
          </w:p>
        </w:tc>
      </w:tr>
    </w:tbl>
    <w:p w14:paraId="3DC798A4" w14:textId="77777777" w:rsidR="00813F2F" w:rsidRPr="002158AD" w:rsidRDefault="00813F2F" w:rsidP="00813F2F">
      <w:pPr>
        <w:pStyle w:val="Heading1"/>
        <w:rPr>
          <w:rFonts w:asciiTheme="minorHAnsi" w:hAnsiTheme="minorHAnsi" w:cstheme="minorHAnsi"/>
          <w:color w:val="auto"/>
          <w:sz w:val="22"/>
          <w:szCs w:val="22"/>
        </w:rPr>
      </w:pPr>
      <w:r w:rsidRPr="002158AD">
        <w:rPr>
          <w:rFonts w:asciiTheme="minorHAnsi" w:hAnsiTheme="minorHAnsi" w:cstheme="minorHAnsi"/>
          <w:color w:val="auto"/>
          <w:sz w:val="22"/>
          <w:szCs w:val="22"/>
        </w:rPr>
        <w:t>Miscellaneous:</w:t>
      </w:r>
    </w:p>
    <w:tbl>
      <w:tblPr>
        <w:tblW w:w="5002" w:type="pct"/>
        <w:tblCellMar>
          <w:left w:w="0" w:type="dxa"/>
          <w:right w:w="0" w:type="dxa"/>
        </w:tblCellMar>
        <w:tblLook w:val="04A0" w:firstRow="1" w:lastRow="0" w:firstColumn="1" w:lastColumn="0" w:noHBand="0" w:noVBand="1"/>
      </w:tblPr>
      <w:tblGrid>
        <w:gridCol w:w="830"/>
        <w:gridCol w:w="9974"/>
      </w:tblGrid>
      <w:tr w:rsidR="00813F2F" w:rsidRPr="002158AD" w14:paraId="1889295D" w14:textId="77777777" w:rsidTr="003302A9">
        <w:trPr>
          <w:trHeight w:val="68"/>
        </w:trPr>
        <w:sdt>
          <w:sdtPr>
            <w:rPr>
              <w:rFonts w:asciiTheme="minorHAnsi" w:hAnsiTheme="minorHAnsi" w:cstheme="minorHAnsi"/>
              <w:color w:val="auto"/>
              <w:sz w:val="22"/>
              <w:szCs w:val="22"/>
            </w:rPr>
            <w:id w:val="1242304947"/>
            <w:showingPlcHdr/>
          </w:sdtPr>
          <w:sdtEndPr/>
          <w:sdtContent>
            <w:tc>
              <w:tcPr>
                <w:tcW w:w="384" w:type="pct"/>
              </w:tcPr>
              <w:p w14:paraId="2D37B00F" w14:textId="77777777" w:rsidR="00813F2F" w:rsidRPr="002158AD" w:rsidRDefault="00813F2F" w:rsidP="00813F2F">
                <w:pPr>
                  <w:pStyle w:val="Checkbox"/>
                  <w:numPr>
                    <w:ilvl w:val="0"/>
                    <w:numId w:val="18"/>
                  </w:numPr>
                  <w:rPr>
                    <w:rFonts w:asciiTheme="minorHAnsi" w:hAnsiTheme="minorHAnsi" w:cstheme="minorHAnsi"/>
                    <w:sz w:val="22"/>
                    <w:szCs w:val="22"/>
                  </w:rPr>
                </w:pPr>
                <w:r w:rsidRPr="002158AD">
                  <w:rPr>
                    <w:rFonts w:asciiTheme="minorHAnsi" w:hAnsiTheme="minorHAnsi" w:cstheme="minorHAnsi"/>
                    <w:color w:val="auto"/>
                    <w:sz w:val="22"/>
                    <w:szCs w:val="22"/>
                  </w:rPr>
                  <w:t xml:space="preserve">     </w:t>
                </w:r>
              </w:p>
            </w:tc>
          </w:sdtContent>
        </w:sdt>
        <w:tc>
          <w:tcPr>
            <w:tcW w:w="4616" w:type="pct"/>
          </w:tcPr>
          <w:p w14:paraId="4C69F92E" w14:textId="77777777" w:rsidR="00813F2F" w:rsidRPr="002158AD" w:rsidRDefault="00813F2F" w:rsidP="003302A9">
            <w:pPr>
              <w:pStyle w:val="List"/>
              <w:rPr>
                <w:rFonts w:cstheme="minorHAnsi"/>
                <w:sz w:val="22"/>
                <w:szCs w:val="22"/>
              </w:rPr>
            </w:pPr>
            <w:r w:rsidRPr="002158AD">
              <w:rPr>
                <w:rFonts w:cstheme="minorHAnsi"/>
                <w:sz w:val="22"/>
                <w:szCs w:val="22"/>
              </w:rPr>
              <w:t>Call JEA to make sure that utilities are stopped by correct date.</w:t>
            </w:r>
          </w:p>
        </w:tc>
      </w:tr>
    </w:tbl>
    <w:p w14:paraId="61048B7B" w14:textId="77777777" w:rsidR="00813F2F" w:rsidRPr="002158AD" w:rsidRDefault="00813F2F" w:rsidP="00813F2F">
      <w:pPr>
        <w:rPr>
          <w:rFonts w:asciiTheme="minorHAnsi" w:hAnsiTheme="minorHAnsi" w:cstheme="minorHAnsi"/>
          <w:sz w:val="22"/>
          <w:szCs w:val="22"/>
        </w:rPr>
      </w:pPr>
    </w:p>
    <w:p w14:paraId="0667DE74" w14:textId="77777777" w:rsidR="00813F2F" w:rsidRPr="002158AD" w:rsidRDefault="00813F2F" w:rsidP="00813F2F">
      <w:pPr>
        <w:pStyle w:val="ListParagraph"/>
        <w:numPr>
          <w:ilvl w:val="0"/>
          <w:numId w:val="18"/>
        </w:numPr>
        <w:rPr>
          <w:rFonts w:asciiTheme="minorHAnsi" w:hAnsiTheme="minorHAnsi" w:cstheme="minorHAnsi"/>
          <w:sz w:val="22"/>
          <w:szCs w:val="22"/>
        </w:rPr>
      </w:pPr>
      <w:r w:rsidRPr="002158AD">
        <w:rPr>
          <w:rFonts w:asciiTheme="minorHAnsi" w:hAnsiTheme="minorHAnsi" w:cstheme="minorHAnsi"/>
          <w:sz w:val="22"/>
          <w:szCs w:val="22"/>
        </w:rPr>
        <w:t>Check scope/ as built to see if home is on septic. If so, input this information on building page.</w:t>
      </w:r>
    </w:p>
    <w:p w14:paraId="59CDC9C7" w14:textId="77777777" w:rsidR="00813F2F" w:rsidRPr="002158AD" w:rsidRDefault="00170F98" w:rsidP="00813F2F">
      <w:pPr>
        <w:pStyle w:val="ListParagraph"/>
        <w:numPr>
          <w:ilvl w:val="0"/>
          <w:numId w:val="18"/>
        </w:numPr>
        <w:rPr>
          <w:rFonts w:asciiTheme="minorHAnsi" w:hAnsiTheme="minorHAnsi" w:cstheme="minorHAnsi"/>
          <w:sz w:val="22"/>
          <w:szCs w:val="22"/>
        </w:rPr>
      </w:pPr>
      <w:sdt>
        <w:sdtPr>
          <w:rPr>
            <w:rFonts w:asciiTheme="minorHAnsi" w:hAnsiTheme="minorHAnsi" w:cstheme="minorHAnsi"/>
            <w:sz w:val="22"/>
            <w:szCs w:val="22"/>
          </w:rPr>
          <w:id w:val="1499385067"/>
          <w:showingPlcHdr/>
        </w:sdtPr>
        <w:sdtEndPr/>
        <w:sdtContent>
          <w:r w:rsidR="00813F2F" w:rsidRPr="002158AD">
            <w:rPr>
              <w:rFonts w:asciiTheme="minorHAnsi" w:hAnsiTheme="minorHAnsi" w:cstheme="minorHAnsi"/>
              <w:sz w:val="22"/>
              <w:szCs w:val="22"/>
            </w:rPr>
            <w:t xml:space="preserve">     </w:t>
          </w:r>
        </w:sdtContent>
      </w:sdt>
      <w:r w:rsidR="00813F2F" w:rsidRPr="002158AD">
        <w:rPr>
          <w:rFonts w:asciiTheme="minorHAnsi" w:hAnsiTheme="minorHAnsi" w:cstheme="minorHAnsi"/>
          <w:sz w:val="22"/>
          <w:szCs w:val="22"/>
        </w:rPr>
        <w:t>If tenant is on HUD, make sure lease has been sent to housing counselor via fax or e-mail.</w:t>
      </w:r>
    </w:p>
    <w:p w14:paraId="46C2B5A1" w14:textId="77777777" w:rsidR="00813F2F" w:rsidRPr="002158AD" w:rsidRDefault="00813F2F" w:rsidP="00813F2F">
      <w:pPr>
        <w:jc w:val="center"/>
        <w:rPr>
          <w:rFonts w:asciiTheme="minorHAnsi" w:hAnsiTheme="minorHAnsi" w:cstheme="minorHAnsi"/>
          <w:sz w:val="22"/>
          <w:szCs w:val="22"/>
        </w:rPr>
      </w:pPr>
    </w:p>
    <w:p w14:paraId="36BEAF44" w14:textId="77777777" w:rsidR="00813F2F" w:rsidRPr="002158AD" w:rsidRDefault="00813F2F" w:rsidP="00813F2F">
      <w:pPr>
        <w:jc w:val="center"/>
        <w:rPr>
          <w:rFonts w:asciiTheme="minorHAnsi" w:hAnsiTheme="minorHAnsi" w:cstheme="minorHAnsi"/>
          <w:sz w:val="22"/>
          <w:szCs w:val="22"/>
        </w:rPr>
      </w:pPr>
    </w:p>
    <w:p w14:paraId="4C568C02" w14:textId="77777777" w:rsidR="00813F2F" w:rsidRPr="002158AD" w:rsidRDefault="00813F2F" w:rsidP="00813F2F">
      <w:pPr>
        <w:jc w:val="center"/>
        <w:rPr>
          <w:rFonts w:asciiTheme="minorHAnsi" w:hAnsiTheme="minorHAnsi" w:cstheme="minorHAnsi"/>
          <w:sz w:val="22"/>
          <w:szCs w:val="22"/>
        </w:rPr>
      </w:pPr>
      <w:r w:rsidRPr="002158AD">
        <w:rPr>
          <w:rFonts w:asciiTheme="minorHAnsi" w:hAnsiTheme="minorHAnsi" w:cstheme="minorHAnsi"/>
          <w:sz w:val="22"/>
          <w:szCs w:val="22"/>
        </w:rPr>
        <w:t>______________________________________           __________________________</w:t>
      </w:r>
    </w:p>
    <w:p w14:paraId="2F460D6E" w14:textId="77777777" w:rsidR="00813F2F" w:rsidRPr="002158AD" w:rsidRDefault="00813F2F" w:rsidP="00813F2F">
      <w:pPr>
        <w:jc w:val="center"/>
        <w:rPr>
          <w:rFonts w:asciiTheme="minorHAnsi" w:hAnsiTheme="minorHAnsi" w:cstheme="minorHAnsi"/>
          <w:sz w:val="22"/>
          <w:szCs w:val="22"/>
        </w:rPr>
      </w:pPr>
      <w:r w:rsidRPr="002158AD">
        <w:rPr>
          <w:rFonts w:asciiTheme="minorHAnsi" w:hAnsiTheme="minorHAnsi" w:cstheme="minorHAnsi"/>
          <w:sz w:val="22"/>
          <w:szCs w:val="22"/>
        </w:rPr>
        <w:t>Property Manager</w:t>
      </w:r>
      <w:r w:rsidRPr="002158AD">
        <w:rPr>
          <w:rFonts w:asciiTheme="minorHAnsi" w:hAnsiTheme="minorHAnsi" w:cstheme="minorHAnsi"/>
          <w:sz w:val="22"/>
          <w:szCs w:val="22"/>
        </w:rPr>
        <w:tab/>
      </w:r>
      <w:r w:rsidRPr="002158AD">
        <w:rPr>
          <w:rFonts w:asciiTheme="minorHAnsi" w:hAnsiTheme="minorHAnsi" w:cstheme="minorHAnsi"/>
          <w:sz w:val="22"/>
          <w:szCs w:val="22"/>
        </w:rPr>
        <w:tab/>
      </w:r>
      <w:r w:rsidRPr="002158AD">
        <w:rPr>
          <w:rFonts w:asciiTheme="minorHAnsi" w:hAnsiTheme="minorHAnsi" w:cstheme="minorHAnsi"/>
          <w:sz w:val="22"/>
          <w:szCs w:val="22"/>
        </w:rPr>
        <w:tab/>
      </w:r>
      <w:r w:rsidRPr="002158AD">
        <w:rPr>
          <w:rFonts w:asciiTheme="minorHAnsi" w:hAnsiTheme="minorHAnsi" w:cstheme="minorHAnsi"/>
          <w:sz w:val="22"/>
          <w:szCs w:val="22"/>
        </w:rPr>
        <w:tab/>
        <w:t xml:space="preserve">         Date</w:t>
      </w:r>
    </w:p>
    <w:p w14:paraId="5BC98575" w14:textId="77777777" w:rsidR="00E17C8E" w:rsidRDefault="00E17C8E">
      <w:pPr>
        <w:rPr>
          <w:smallCaps/>
          <w:sz w:val="22"/>
          <w:szCs w:val="22"/>
          <w:u w:val="single"/>
        </w:rPr>
      </w:pPr>
    </w:p>
    <w:p w14:paraId="573EBA94" w14:textId="77777777" w:rsidR="00813F2F" w:rsidRDefault="00813F2F">
      <w:pPr>
        <w:pStyle w:val="PlainText"/>
        <w:jc w:val="center"/>
        <w:rPr>
          <w:rFonts w:ascii="Times New Roman" w:hAnsi="Times New Roman"/>
          <w:smallCaps/>
          <w:sz w:val="22"/>
          <w:szCs w:val="22"/>
        </w:rPr>
      </w:pPr>
    </w:p>
    <w:p w14:paraId="43D4EECD" w14:textId="77777777" w:rsidR="00813F2F" w:rsidRDefault="00813F2F">
      <w:pPr>
        <w:pStyle w:val="PlainText"/>
        <w:jc w:val="center"/>
        <w:rPr>
          <w:rFonts w:ascii="Times New Roman" w:hAnsi="Times New Roman"/>
          <w:smallCaps/>
          <w:sz w:val="22"/>
          <w:szCs w:val="22"/>
        </w:rPr>
      </w:pPr>
    </w:p>
    <w:p w14:paraId="7B43E24C" w14:textId="77777777" w:rsidR="00813F2F" w:rsidRDefault="00813F2F">
      <w:pPr>
        <w:pStyle w:val="PlainText"/>
        <w:jc w:val="center"/>
        <w:rPr>
          <w:rFonts w:ascii="Times New Roman" w:hAnsi="Times New Roman"/>
          <w:smallCaps/>
          <w:sz w:val="22"/>
          <w:szCs w:val="22"/>
        </w:rPr>
      </w:pPr>
    </w:p>
    <w:p w14:paraId="15F76547" w14:textId="77777777" w:rsidR="00813F2F" w:rsidRDefault="00813F2F">
      <w:pPr>
        <w:pStyle w:val="PlainText"/>
        <w:jc w:val="center"/>
        <w:rPr>
          <w:rFonts w:ascii="Times New Roman" w:hAnsi="Times New Roman"/>
          <w:smallCaps/>
          <w:sz w:val="22"/>
          <w:szCs w:val="22"/>
        </w:rPr>
      </w:pPr>
    </w:p>
    <w:p w14:paraId="2B16FC0C" w14:textId="77777777" w:rsidR="00813F2F" w:rsidRDefault="00813F2F">
      <w:pPr>
        <w:pStyle w:val="PlainText"/>
        <w:jc w:val="center"/>
        <w:rPr>
          <w:rFonts w:ascii="Times New Roman" w:hAnsi="Times New Roman"/>
          <w:smallCaps/>
          <w:sz w:val="22"/>
          <w:szCs w:val="22"/>
        </w:rPr>
      </w:pPr>
    </w:p>
    <w:p w14:paraId="6BFD6D63" w14:textId="77777777" w:rsidR="00813F2F" w:rsidRDefault="00813F2F">
      <w:pPr>
        <w:pStyle w:val="PlainText"/>
        <w:jc w:val="center"/>
        <w:rPr>
          <w:rFonts w:ascii="Times New Roman" w:hAnsi="Times New Roman"/>
          <w:smallCaps/>
          <w:sz w:val="22"/>
          <w:szCs w:val="22"/>
        </w:rPr>
      </w:pPr>
    </w:p>
    <w:p w14:paraId="5D11C121" w14:textId="2BD02A8F" w:rsidR="00843656" w:rsidRPr="002D0655" w:rsidRDefault="00843656">
      <w:pPr>
        <w:pStyle w:val="PlainText"/>
        <w:jc w:val="center"/>
        <w:rPr>
          <w:rFonts w:ascii="Times New Roman" w:hAnsi="Times New Roman"/>
          <w:smallCaps/>
          <w:sz w:val="22"/>
          <w:szCs w:val="22"/>
        </w:rPr>
      </w:pPr>
      <w:r w:rsidRPr="002D0655">
        <w:rPr>
          <w:rFonts w:ascii="Times New Roman" w:hAnsi="Times New Roman"/>
          <w:smallCaps/>
          <w:sz w:val="22"/>
          <w:szCs w:val="22"/>
        </w:rPr>
        <w:lastRenderedPageBreak/>
        <w:t>Residential Lease Agreement</w:t>
      </w:r>
    </w:p>
    <w:tbl>
      <w:tblPr>
        <w:tblStyle w:val="TableGrid"/>
        <w:tblW w:w="0" w:type="auto"/>
        <w:tblLook w:val="04A0" w:firstRow="1" w:lastRow="0" w:firstColumn="1" w:lastColumn="0" w:noHBand="0" w:noVBand="1"/>
      </w:tblPr>
      <w:tblGrid>
        <w:gridCol w:w="2605"/>
        <w:gridCol w:w="8185"/>
      </w:tblGrid>
      <w:tr w:rsidR="00E76B88" w:rsidRPr="001B114A" w14:paraId="558AED70" w14:textId="77777777" w:rsidTr="00067E66">
        <w:trPr>
          <w:trHeight w:val="432"/>
        </w:trPr>
        <w:tc>
          <w:tcPr>
            <w:tcW w:w="2605" w:type="dxa"/>
            <w:vMerge w:val="restart"/>
            <w:vAlign w:val="center"/>
          </w:tcPr>
          <w:p w14:paraId="436670DA" w14:textId="77777777" w:rsidR="00A47655" w:rsidRPr="001B114A" w:rsidRDefault="00E76B88" w:rsidP="00C33F03">
            <w:pPr>
              <w:pStyle w:val="PlainText"/>
              <w:jc w:val="both"/>
              <w:rPr>
                <w:rFonts w:ascii="Times New Roman" w:hAnsi="Times New Roman"/>
                <w:b/>
              </w:rPr>
            </w:pPr>
            <w:r w:rsidRPr="001B114A">
              <w:rPr>
                <w:rFonts w:ascii="Times New Roman" w:hAnsi="Times New Roman"/>
                <w:b/>
              </w:rPr>
              <w:t xml:space="preserve">Name(s) of </w:t>
            </w:r>
            <w:r w:rsidR="008A5132" w:rsidRPr="001B114A">
              <w:rPr>
                <w:rFonts w:ascii="Times New Roman" w:hAnsi="Times New Roman"/>
                <w:b/>
              </w:rPr>
              <w:t>Tenant</w:t>
            </w:r>
            <w:r w:rsidRPr="001B114A">
              <w:rPr>
                <w:rFonts w:ascii="Times New Roman" w:hAnsi="Times New Roman"/>
                <w:b/>
              </w:rPr>
              <w:t>(s):</w:t>
            </w:r>
            <w:r w:rsidR="00E3265A" w:rsidRPr="001B114A">
              <w:rPr>
                <w:rFonts w:ascii="Times New Roman" w:hAnsi="Times New Roman"/>
                <w:b/>
              </w:rPr>
              <w:t xml:space="preserve"> </w:t>
            </w:r>
          </w:p>
        </w:tc>
        <w:tc>
          <w:tcPr>
            <w:tcW w:w="8185" w:type="dxa"/>
            <w:vAlign w:val="center"/>
          </w:tcPr>
          <w:p w14:paraId="4C0421A1" w14:textId="77777777" w:rsidR="00E76B88" w:rsidRPr="001B114A" w:rsidRDefault="00E76B88" w:rsidP="00DD54E4">
            <w:pPr>
              <w:pStyle w:val="PlainText"/>
              <w:jc w:val="both"/>
              <w:rPr>
                <w:rFonts w:ascii="Times New Roman" w:hAnsi="Times New Roman"/>
                <w:b/>
              </w:rPr>
            </w:pPr>
          </w:p>
        </w:tc>
      </w:tr>
      <w:tr w:rsidR="00E76B88" w:rsidRPr="001B114A" w14:paraId="2A00557A" w14:textId="77777777" w:rsidTr="00067E66">
        <w:trPr>
          <w:trHeight w:val="432"/>
        </w:trPr>
        <w:tc>
          <w:tcPr>
            <w:tcW w:w="2605" w:type="dxa"/>
            <w:vMerge/>
            <w:vAlign w:val="center"/>
          </w:tcPr>
          <w:p w14:paraId="4DC3B442" w14:textId="77777777" w:rsidR="00E76B88" w:rsidRPr="001B114A" w:rsidRDefault="00E76B88" w:rsidP="00075521">
            <w:pPr>
              <w:pStyle w:val="PlainText"/>
              <w:jc w:val="both"/>
              <w:rPr>
                <w:rFonts w:ascii="Times New Roman" w:hAnsi="Times New Roman"/>
                <w:b/>
              </w:rPr>
            </w:pPr>
          </w:p>
        </w:tc>
        <w:tc>
          <w:tcPr>
            <w:tcW w:w="8185" w:type="dxa"/>
            <w:vAlign w:val="center"/>
          </w:tcPr>
          <w:p w14:paraId="67E72842" w14:textId="77777777" w:rsidR="00C80905" w:rsidRPr="001B114A" w:rsidRDefault="00C80905" w:rsidP="00075521">
            <w:pPr>
              <w:pStyle w:val="PlainText"/>
              <w:jc w:val="both"/>
              <w:rPr>
                <w:rFonts w:ascii="Times New Roman" w:hAnsi="Times New Roman"/>
                <w:b/>
              </w:rPr>
            </w:pPr>
          </w:p>
        </w:tc>
      </w:tr>
      <w:tr w:rsidR="00E76B88" w:rsidRPr="001B114A" w14:paraId="674A5B0F" w14:textId="77777777" w:rsidTr="00067E66">
        <w:trPr>
          <w:trHeight w:val="432"/>
        </w:trPr>
        <w:tc>
          <w:tcPr>
            <w:tcW w:w="2605" w:type="dxa"/>
            <w:vMerge/>
            <w:vAlign w:val="center"/>
          </w:tcPr>
          <w:p w14:paraId="69DBF991" w14:textId="77777777" w:rsidR="00E76B88" w:rsidRPr="001B114A" w:rsidRDefault="00E76B88" w:rsidP="00075521">
            <w:pPr>
              <w:pStyle w:val="PlainText"/>
              <w:jc w:val="both"/>
              <w:rPr>
                <w:rFonts w:ascii="Times New Roman" w:hAnsi="Times New Roman"/>
                <w:b/>
              </w:rPr>
            </w:pPr>
          </w:p>
        </w:tc>
        <w:tc>
          <w:tcPr>
            <w:tcW w:w="8185" w:type="dxa"/>
            <w:vAlign w:val="center"/>
          </w:tcPr>
          <w:p w14:paraId="37021E1F" w14:textId="77777777" w:rsidR="00E76B88" w:rsidRPr="001B114A" w:rsidRDefault="00E76B88" w:rsidP="00075521">
            <w:pPr>
              <w:pStyle w:val="PlainText"/>
              <w:jc w:val="both"/>
              <w:rPr>
                <w:rFonts w:ascii="Times New Roman" w:hAnsi="Times New Roman"/>
                <w:b/>
              </w:rPr>
            </w:pPr>
          </w:p>
        </w:tc>
      </w:tr>
      <w:tr w:rsidR="00E76B88" w:rsidRPr="001B114A" w14:paraId="4C1989F0" w14:textId="77777777" w:rsidTr="00067E66">
        <w:trPr>
          <w:trHeight w:val="432"/>
        </w:trPr>
        <w:tc>
          <w:tcPr>
            <w:tcW w:w="2605" w:type="dxa"/>
            <w:vMerge/>
            <w:vAlign w:val="center"/>
          </w:tcPr>
          <w:p w14:paraId="2A943973" w14:textId="77777777" w:rsidR="00E76B88" w:rsidRPr="001B114A" w:rsidRDefault="00E76B88" w:rsidP="00075521">
            <w:pPr>
              <w:pStyle w:val="PlainText"/>
              <w:jc w:val="both"/>
              <w:rPr>
                <w:rFonts w:ascii="Times New Roman" w:hAnsi="Times New Roman"/>
                <w:b/>
              </w:rPr>
            </w:pPr>
          </w:p>
        </w:tc>
        <w:tc>
          <w:tcPr>
            <w:tcW w:w="8185" w:type="dxa"/>
            <w:vAlign w:val="center"/>
          </w:tcPr>
          <w:p w14:paraId="136CB2F1" w14:textId="77777777" w:rsidR="00E76B88" w:rsidRPr="001B114A" w:rsidRDefault="00E76B88" w:rsidP="00075521">
            <w:pPr>
              <w:pStyle w:val="PlainText"/>
              <w:jc w:val="both"/>
              <w:rPr>
                <w:rFonts w:ascii="Times New Roman" w:hAnsi="Times New Roman"/>
                <w:b/>
              </w:rPr>
            </w:pPr>
          </w:p>
        </w:tc>
      </w:tr>
      <w:tr w:rsidR="00836BBE" w:rsidRPr="001B114A" w14:paraId="05E17317" w14:textId="77777777" w:rsidTr="00067E66">
        <w:trPr>
          <w:trHeight w:val="432"/>
        </w:trPr>
        <w:tc>
          <w:tcPr>
            <w:tcW w:w="2605" w:type="dxa"/>
            <w:vAlign w:val="center"/>
          </w:tcPr>
          <w:p w14:paraId="0ACD937C" w14:textId="77777777" w:rsidR="00836BBE" w:rsidRPr="001B114A" w:rsidRDefault="00836BBE" w:rsidP="00075521">
            <w:pPr>
              <w:pStyle w:val="PlainText"/>
              <w:jc w:val="both"/>
              <w:rPr>
                <w:rFonts w:ascii="Times New Roman" w:hAnsi="Times New Roman"/>
                <w:b/>
              </w:rPr>
            </w:pPr>
            <w:r w:rsidRPr="001B114A">
              <w:rPr>
                <w:rFonts w:ascii="Times New Roman" w:hAnsi="Times New Roman"/>
                <w:b/>
              </w:rPr>
              <w:t>Property Address:</w:t>
            </w:r>
          </w:p>
        </w:tc>
        <w:tc>
          <w:tcPr>
            <w:tcW w:w="8185" w:type="dxa"/>
            <w:vAlign w:val="center"/>
          </w:tcPr>
          <w:p w14:paraId="0B9FA09E" w14:textId="77777777" w:rsidR="00836BBE" w:rsidRPr="001B114A" w:rsidRDefault="00836BBE" w:rsidP="00AD401F">
            <w:pPr>
              <w:pStyle w:val="PlainText"/>
              <w:jc w:val="both"/>
              <w:rPr>
                <w:rFonts w:ascii="Times New Roman" w:hAnsi="Times New Roman"/>
                <w:b/>
              </w:rPr>
            </w:pPr>
          </w:p>
        </w:tc>
      </w:tr>
      <w:tr w:rsidR="00836BBE" w:rsidRPr="001B114A" w14:paraId="7A0A1AAA" w14:textId="77777777" w:rsidTr="00067E66">
        <w:trPr>
          <w:trHeight w:val="432"/>
        </w:trPr>
        <w:tc>
          <w:tcPr>
            <w:tcW w:w="2605" w:type="dxa"/>
            <w:vAlign w:val="center"/>
          </w:tcPr>
          <w:p w14:paraId="3508FAD8" w14:textId="77777777" w:rsidR="00836BBE" w:rsidRPr="001B114A" w:rsidRDefault="00836BBE" w:rsidP="00075521">
            <w:pPr>
              <w:pStyle w:val="PlainText"/>
              <w:jc w:val="both"/>
              <w:rPr>
                <w:rFonts w:ascii="Times New Roman" w:hAnsi="Times New Roman"/>
                <w:b/>
              </w:rPr>
            </w:pPr>
            <w:r w:rsidRPr="001B114A">
              <w:rPr>
                <w:rFonts w:ascii="Times New Roman" w:hAnsi="Times New Roman"/>
                <w:b/>
              </w:rPr>
              <w:t>Lease Start Date:</w:t>
            </w:r>
          </w:p>
        </w:tc>
        <w:tc>
          <w:tcPr>
            <w:tcW w:w="8185" w:type="dxa"/>
            <w:vAlign w:val="center"/>
          </w:tcPr>
          <w:p w14:paraId="348C00DE" w14:textId="77777777" w:rsidR="00836BBE" w:rsidRPr="001B114A" w:rsidRDefault="00836BBE" w:rsidP="00C22F86">
            <w:pPr>
              <w:pStyle w:val="PlainText"/>
              <w:jc w:val="both"/>
              <w:rPr>
                <w:rFonts w:ascii="Times New Roman" w:hAnsi="Times New Roman"/>
                <w:b/>
              </w:rPr>
            </w:pPr>
          </w:p>
        </w:tc>
      </w:tr>
      <w:tr w:rsidR="00836BBE" w:rsidRPr="001B114A" w14:paraId="750761A5" w14:textId="77777777" w:rsidTr="00067E66">
        <w:trPr>
          <w:trHeight w:val="432"/>
        </w:trPr>
        <w:tc>
          <w:tcPr>
            <w:tcW w:w="2605" w:type="dxa"/>
            <w:vAlign w:val="center"/>
          </w:tcPr>
          <w:p w14:paraId="70ADD9AD" w14:textId="77777777" w:rsidR="00836BBE" w:rsidRPr="001B114A" w:rsidRDefault="00836BBE" w:rsidP="00075521">
            <w:pPr>
              <w:pStyle w:val="PlainText"/>
              <w:jc w:val="both"/>
              <w:rPr>
                <w:rFonts w:ascii="Times New Roman" w:hAnsi="Times New Roman"/>
                <w:b/>
              </w:rPr>
            </w:pPr>
            <w:r w:rsidRPr="001B114A">
              <w:rPr>
                <w:rFonts w:ascii="Times New Roman" w:hAnsi="Times New Roman"/>
                <w:b/>
              </w:rPr>
              <w:t>Lease End Date:</w:t>
            </w:r>
          </w:p>
        </w:tc>
        <w:tc>
          <w:tcPr>
            <w:tcW w:w="8185" w:type="dxa"/>
            <w:vAlign w:val="center"/>
          </w:tcPr>
          <w:p w14:paraId="5884ADAB" w14:textId="77777777" w:rsidR="00836BBE" w:rsidRPr="001B114A" w:rsidRDefault="00836BBE" w:rsidP="00C22F86">
            <w:pPr>
              <w:pStyle w:val="PlainText"/>
              <w:jc w:val="both"/>
              <w:rPr>
                <w:rFonts w:ascii="Times New Roman" w:hAnsi="Times New Roman"/>
                <w:b/>
              </w:rPr>
            </w:pPr>
          </w:p>
        </w:tc>
      </w:tr>
      <w:tr w:rsidR="00836BBE" w:rsidRPr="001B114A" w14:paraId="475731E3" w14:textId="77777777" w:rsidTr="00067E66">
        <w:trPr>
          <w:trHeight w:val="432"/>
        </w:trPr>
        <w:tc>
          <w:tcPr>
            <w:tcW w:w="2605" w:type="dxa"/>
            <w:vAlign w:val="center"/>
          </w:tcPr>
          <w:p w14:paraId="3739DFB1" w14:textId="3DD33DD3" w:rsidR="00836BBE" w:rsidRPr="001B114A" w:rsidRDefault="009D63BA" w:rsidP="00075521">
            <w:pPr>
              <w:pStyle w:val="PlainText"/>
              <w:jc w:val="both"/>
              <w:rPr>
                <w:rFonts w:ascii="Times New Roman" w:hAnsi="Times New Roman"/>
                <w:b/>
              </w:rPr>
            </w:pPr>
            <w:r w:rsidRPr="001B114A">
              <w:rPr>
                <w:rFonts w:ascii="Times New Roman" w:hAnsi="Times New Roman"/>
                <w:b/>
              </w:rPr>
              <w:t>Rent</w:t>
            </w:r>
            <w:r w:rsidR="009E02B8">
              <w:rPr>
                <w:rFonts w:ascii="Times New Roman" w:hAnsi="Times New Roman"/>
                <w:b/>
              </w:rPr>
              <w:t xml:space="preserve"> Amount</w:t>
            </w:r>
            <w:r w:rsidR="00022541">
              <w:rPr>
                <w:rFonts w:ascii="Times New Roman" w:hAnsi="Times New Roman"/>
                <w:b/>
              </w:rPr>
              <w:t xml:space="preserve"> Year 1</w:t>
            </w:r>
            <w:r w:rsidR="009E02B8">
              <w:rPr>
                <w:rFonts w:ascii="Times New Roman" w:hAnsi="Times New Roman"/>
                <w:b/>
              </w:rPr>
              <w:t>:</w:t>
            </w:r>
          </w:p>
        </w:tc>
        <w:tc>
          <w:tcPr>
            <w:tcW w:w="8185" w:type="dxa"/>
            <w:vAlign w:val="center"/>
          </w:tcPr>
          <w:p w14:paraId="424760BE" w14:textId="22AC2417" w:rsidR="00836BBE" w:rsidRPr="001B114A" w:rsidRDefault="006627C9" w:rsidP="00033230">
            <w:pPr>
              <w:pStyle w:val="PlainText"/>
              <w:jc w:val="both"/>
              <w:rPr>
                <w:rFonts w:ascii="Times New Roman" w:hAnsi="Times New Roman"/>
                <w:b/>
              </w:rPr>
            </w:pPr>
            <w:r w:rsidRPr="001B114A">
              <w:rPr>
                <w:rFonts w:ascii="Times New Roman" w:hAnsi="Times New Roman"/>
                <w:b/>
              </w:rPr>
              <w:t>$</w:t>
            </w:r>
            <w:r w:rsidR="00735D00">
              <w:rPr>
                <w:rFonts w:ascii="Times New Roman" w:hAnsi="Times New Roman"/>
                <w:b/>
                <w:u w:val="single"/>
              </w:rPr>
              <w:t xml:space="preserve">                    </w:t>
            </w:r>
            <w:r w:rsidR="00735D00">
              <w:rPr>
                <w:rFonts w:ascii="Times New Roman" w:hAnsi="Times New Roman"/>
                <w:b/>
              </w:rPr>
              <w:t xml:space="preserve"> </w:t>
            </w:r>
            <w:r w:rsidR="00DD1E75">
              <w:rPr>
                <w:rFonts w:ascii="Times New Roman" w:hAnsi="Times New Roman"/>
                <w:b/>
              </w:rPr>
              <w:t xml:space="preserve">through </w:t>
            </w:r>
            <w:r w:rsidR="00735D00" w:rsidRPr="00D87FE8">
              <w:rPr>
                <w:rFonts w:ascii="Times New Roman" w:hAnsi="Times New Roman"/>
                <w:b/>
                <w:u w:val="single"/>
              </w:rPr>
              <w:t xml:space="preserve">                   </w:t>
            </w:r>
            <w:r w:rsidR="00735D00">
              <w:rPr>
                <w:rFonts w:ascii="Times New Roman" w:hAnsi="Times New Roman"/>
                <w:b/>
                <w:u w:val="single"/>
              </w:rPr>
              <w:tab/>
            </w:r>
            <w:r w:rsidR="00735D00" w:rsidRPr="00D87FE8">
              <w:rPr>
                <w:rFonts w:ascii="Times New Roman" w:hAnsi="Times New Roman"/>
                <w:b/>
                <w:u w:val="single"/>
              </w:rPr>
              <w:t xml:space="preserve"> </w:t>
            </w:r>
          </w:p>
        </w:tc>
      </w:tr>
      <w:tr w:rsidR="00022541" w:rsidRPr="001B114A" w14:paraId="566B9895" w14:textId="77777777" w:rsidTr="00067E66">
        <w:trPr>
          <w:trHeight w:val="432"/>
        </w:trPr>
        <w:tc>
          <w:tcPr>
            <w:tcW w:w="2605" w:type="dxa"/>
            <w:vAlign w:val="center"/>
          </w:tcPr>
          <w:p w14:paraId="483AD8FD" w14:textId="7522B660" w:rsidR="00022541" w:rsidRPr="001B114A" w:rsidRDefault="00022541" w:rsidP="00075521">
            <w:pPr>
              <w:pStyle w:val="PlainText"/>
              <w:jc w:val="both"/>
              <w:rPr>
                <w:rFonts w:ascii="Times New Roman" w:hAnsi="Times New Roman"/>
                <w:b/>
              </w:rPr>
            </w:pPr>
            <w:r>
              <w:rPr>
                <w:rFonts w:ascii="Times New Roman" w:hAnsi="Times New Roman"/>
                <w:b/>
              </w:rPr>
              <w:t>Rent Amount Years 2&amp;3:</w:t>
            </w:r>
          </w:p>
        </w:tc>
        <w:tc>
          <w:tcPr>
            <w:tcW w:w="8185" w:type="dxa"/>
            <w:vAlign w:val="center"/>
          </w:tcPr>
          <w:p w14:paraId="14A343C5" w14:textId="68CFBBB2" w:rsidR="00022541" w:rsidRPr="001B114A" w:rsidRDefault="00022541" w:rsidP="00033230">
            <w:pPr>
              <w:pStyle w:val="PlainText"/>
              <w:jc w:val="both"/>
              <w:rPr>
                <w:rFonts w:ascii="Times New Roman" w:hAnsi="Times New Roman"/>
                <w:b/>
              </w:rPr>
            </w:pPr>
            <w:r>
              <w:rPr>
                <w:rFonts w:ascii="Times New Roman" w:hAnsi="Times New Roman"/>
                <w:b/>
              </w:rPr>
              <w:t>$</w:t>
            </w:r>
            <w:r w:rsidR="00735D00">
              <w:rPr>
                <w:rFonts w:ascii="Times New Roman" w:hAnsi="Times New Roman"/>
                <w:b/>
                <w:u w:val="single"/>
              </w:rPr>
              <w:t xml:space="preserve">                    </w:t>
            </w:r>
            <w:r w:rsidR="00735D00">
              <w:rPr>
                <w:rFonts w:ascii="Times New Roman" w:hAnsi="Times New Roman"/>
                <w:b/>
              </w:rPr>
              <w:t xml:space="preserve"> </w:t>
            </w:r>
            <w:r w:rsidR="00640AEA">
              <w:rPr>
                <w:rFonts w:ascii="Times New Roman" w:hAnsi="Times New Roman"/>
                <w:b/>
              </w:rPr>
              <w:t xml:space="preserve">starting </w:t>
            </w:r>
            <w:r w:rsidR="00735D00">
              <w:rPr>
                <w:rFonts w:ascii="Times New Roman" w:hAnsi="Times New Roman"/>
                <w:b/>
                <w:u w:val="single"/>
              </w:rPr>
              <w:t xml:space="preserve">                   </w:t>
            </w:r>
            <w:r w:rsidR="00735D00">
              <w:rPr>
                <w:rFonts w:ascii="Times New Roman" w:hAnsi="Times New Roman"/>
                <w:b/>
                <w:u w:val="single"/>
              </w:rPr>
              <w:tab/>
              <w:t xml:space="preserve">  </w:t>
            </w:r>
          </w:p>
        </w:tc>
      </w:tr>
      <w:tr w:rsidR="00836BBE" w:rsidRPr="001B114A" w14:paraId="77E4CF47" w14:textId="77777777" w:rsidTr="00067E66">
        <w:trPr>
          <w:trHeight w:val="432"/>
        </w:trPr>
        <w:tc>
          <w:tcPr>
            <w:tcW w:w="2605" w:type="dxa"/>
            <w:vAlign w:val="center"/>
          </w:tcPr>
          <w:p w14:paraId="7721BBA3" w14:textId="77777777" w:rsidR="00836BBE" w:rsidRPr="001B114A" w:rsidRDefault="00836BBE" w:rsidP="00075521">
            <w:pPr>
              <w:pStyle w:val="PlainText"/>
              <w:jc w:val="both"/>
              <w:rPr>
                <w:rFonts w:ascii="Times New Roman" w:hAnsi="Times New Roman"/>
                <w:b/>
              </w:rPr>
            </w:pPr>
            <w:r w:rsidRPr="001B114A">
              <w:rPr>
                <w:rFonts w:ascii="Times New Roman" w:hAnsi="Times New Roman"/>
                <w:b/>
              </w:rPr>
              <w:t>Security Deposit Amount:</w:t>
            </w:r>
          </w:p>
        </w:tc>
        <w:tc>
          <w:tcPr>
            <w:tcW w:w="8185" w:type="dxa"/>
            <w:vAlign w:val="center"/>
          </w:tcPr>
          <w:p w14:paraId="642844D0" w14:textId="77777777" w:rsidR="00836BBE" w:rsidRPr="001B114A" w:rsidRDefault="006627C9" w:rsidP="00A173EF">
            <w:pPr>
              <w:pStyle w:val="PlainText"/>
              <w:jc w:val="both"/>
              <w:rPr>
                <w:rFonts w:ascii="Times New Roman" w:hAnsi="Times New Roman"/>
                <w:b/>
              </w:rPr>
            </w:pPr>
            <w:r w:rsidRPr="001B114A">
              <w:rPr>
                <w:rFonts w:ascii="Times New Roman" w:hAnsi="Times New Roman"/>
                <w:b/>
              </w:rPr>
              <w:t>$</w:t>
            </w:r>
          </w:p>
        </w:tc>
      </w:tr>
      <w:tr w:rsidR="008F570A" w:rsidRPr="001B114A" w14:paraId="45738D90" w14:textId="77777777" w:rsidTr="00067E66">
        <w:trPr>
          <w:trHeight w:val="432"/>
        </w:trPr>
        <w:tc>
          <w:tcPr>
            <w:tcW w:w="2605" w:type="dxa"/>
            <w:vAlign w:val="center"/>
          </w:tcPr>
          <w:p w14:paraId="1972B306" w14:textId="77777777" w:rsidR="00B51195" w:rsidRDefault="00B51195" w:rsidP="00075521">
            <w:pPr>
              <w:pStyle w:val="PlainText"/>
              <w:jc w:val="both"/>
              <w:rPr>
                <w:rFonts w:ascii="Times New Roman" w:hAnsi="Times New Roman"/>
                <w:b/>
              </w:rPr>
            </w:pPr>
            <w:r>
              <w:rPr>
                <w:rFonts w:ascii="Times New Roman" w:hAnsi="Times New Roman"/>
                <w:b/>
              </w:rPr>
              <w:t xml:space="preserve">First Month </w:t>
            </w:r>
          </w:p>
          <w:p w14:paraId="1FF0D054" w14:textId="42BAF5C1" w:rsidR="008F570A" w:rsidRPr="001B114A" w:rsidRDefault="008F570A" w:rsidP="00075521">
            <w:pPr>
              <w:pStyle w:val="PlainText"/>
              <w:jc w:val="both"/>
              <w:rPr>
                <w:rFonts w:ascii="Times New Roman" w:hAnsi="Times New Roman"/>
                <w:b/>
              </w:rPr>
            </w:pPr>
            <w:r w:rsidRPr="001B114A">
              <w:rPr>
                <w:rFonts w:ascii="Times New Roman" w:hAnsi="Times New Roman"/>
                <w:b/>
              </w:rPr>
              <w:t>Prorated Rent</w:t>
            </w:r>
            <w:r w:rsidR="00625AC6" w:rsidRPr="001B114A">
              <w:rPr>
                <w:rFonts w:ascii="Times New Roman" w:hAnsi="Times New Roman"/>
                <w:b/>
              </w:rPr>
              <w:t xml:space="preserve"> Amount:</w:t>
            </w:r>
          </w:p>
        </w:tc>
        <w:tc>
          <w:tcPr>
            <w:tcW w:w="8185" w:type="dxa"/>
            <w:vAlign w:val="center"/>
          </w:tcPr>
          <w:p w14:paraId="7474F1F7" w14:textId="77777777" w:rsidR="008F570A" w:rsidRPr="001B114A" w:rsidRDefault="006627C9" w:rsidP="00A173EF">
            <w:pPr>
              <w:pStyle w:val="PlainText"/>
              <w:jc w:val="both"/>
              <w:rPr>
                <w:rFonts w:ascii="Times New Roman" w:hAnsi="Times New Roman"/>
                <w:b/>
              </w:rPr>
            </w:pPr>
            <w:r w:rsidRPr="001B114A">
              <w:rPr>
                <w:rFonts w:ascii="Times New Roman" w:hAnsi="Times New Roman"/>
                <w:b/>
              </w:rPr>
              <w:t>$</w:t>
            </w:r>
          </w:p>
        </w:tc>
      </w:tr>
      <w:tr w:rsidR="00931B73" w:rsidRPr="001B114A" w14:paraId="49DDF81D" w14:textId="77777777" w:rsidTr="00067E66">
        <w:trPr>
          <w:trHeight w:val="432"/>
        </w:trPr>
        <w:tc>
          <w:tcPr>
            <w:tcW w:w="2605" w:type="dxa"/>
            <w:vAlign w:val="center"/>
          </w:tcPr>
          <w:p w14:paraId="7A810573" w14:textId="77777777" w:rsidR="00B51195" w:rsidRDefault="00B51195" w:rsidP="00075521">
            <w:pPr>
              <w:pStyle w:val="PlainText"/>
              <w:jc w:val="both"/>
              <w:rPr>
                <w:rFonts w:ascii="Times New Roman" w:hAnsi="Times New Roman"/>
                <w:b/>
              </w:rPr>
            </w:pPr>
            <w:r>
              <w:rPr>
                <w:rFonts w:ascii="Times New Roman" w:hAnsi="Times New Roman"/>
                <w:b/>
              </w:rPr>
              <w:t xml:space="preserve">Last Month </w:t>
            </w:r>
          </w:p>
          <w:p w14:paraId="6A56ACE4" w14:textId="43E31A9E" w:rsidR="00931B73" w:rsidRPr="001B114A" w:rsidRDefault="00931B73" w:rsidP="00075521">
            <w:pPr>
              <w:pStyle w:val="PlainText"/>
              <w:jc w:val="both"/>
              <w:rPr>
                <w:rFonts w:ascii="Times New Roman" w:hAnsi="Times New Roman"/>
                <w:b/>
              </w:rPr>
            </w:pPr>
            <w:r>
              <w:rPr>
                <w:rFonts w:ascii="Times New Roman" w:hAnsi="Times New Roman"/>
                <w:b/>
              </w:rPr>
              <w:t xml:space="preserve">Prorated </w:t>
            </w:r>
            <w:r w:rsidR="00B51195">
              <w:rPr>
                <w:rFonts w:ascii="Times New Roman" w:hAnsi="Times New Roman"/>
                <w:b/>
              </w:rPr>
              <w:t>Rent Amount:</w:t>
            </w:r>
          </w:p>
        </w:tc>
        <w:tc>
          <w:tcPr>
            <w:tcW w:w="8185" w:type="dxa"/>
            <w:vAlign w:val="center"/>
          </w:tcPr>
          <w:p w14:paraId="1A33A216" w14:textId="6FB64173" w:rsidR="00931B73" w:rsidRPr="001B114A" w:rsidRDefault="00931B73" w:rsidP="00A173EF">
            <w:pPr>
              <w:pStyle w:val="PlainText"/>
              <w:jc w:val="both"/>
              <w:rPr>
                <w:rFonts w:ascii="Times New Roman" w:hAnsi="Times New Roman"/>
                <w:b/>
              </w:rPr>
            </w:pPr>
          </w:p>
        </w:tc>
      </w:tr>
      <w:tr w:rsidR="00F11BF5" w:rsidRPr="001B114A" w14:paraId="6BC98313" w14:textId="77777777" w:rsidTr="00067E66">
        <w:trPr>
          <w:trHeight w:val="432"/>
        </w:trPr>
        <w:tc>
          <w:tcPr>
            <w:tcW w:w="2605" w:type="dxa"/>
            <w:vAlign w:val="center"/>
          </w:tcPr>
          <w:p w14:paraId="7D0A9876" w14:textId="77777777" w:rsidR="00F11BF5" w:rsidRPr="001B114A" w:rsidRDefault="00F11BF5" w:rsidP="00075521">
            <w:pPr>
              <w:pStyle w:val="PlainText"/>
              <w:jc w:val="both"/>
              <w:rPr>
                <w:rFonts w:ascii="Times New Roman" w:hAnsi="Times New Roman"/>
                <w:b/>
              </w:rPr>
            </w:pPr>
            <w:r w:rsidRPr="001B114A">
              <w:rPr>
                <w:rFonts w:ascii="Times New Roman" w:hAnsi="Times New Roman"/>
                <w:b/>
              </w:rPr>
              <w:t>Date Signed:</w:t>
            </w:r>
          </w:p>
        </w:tc>
        <w:tc>
          <w:tcPr>
            <w:tcW w:w="8185" w:type="dxa"/>
            <w:vAlign w:val="center"/>
          </w:tcPr>
          <w:p w14:paraId="1A87EE31" w14:textId="77777777" w:rsidR="00F11BF5" w:rsidRPr="001B114A" w:rsidRDefault="00F11BF5" w:rsidP="00A173EF">
            <w:pPr>
              <w:pStyle w:val="PlainText"/>
              <w:jc w:val="both"/>
              <w:rPr>
                <w:rFonts w:ascii="Times New Roman" w:hAnsi="Times New Roman"/>
                <w:b/>
              </w:rPr>
            </w:pPr>
          </w:p>
        </w:tc>
      </w:tr>
    </w:tbl>
    <w:p w14:paraId="2CB64F5D" w14:textId="04608791" w:rsidR="00843656" w:rsidRPr="001B114A" w:rsidRDefault="0033282F" w:rsidP="00F946CF">
      <w:pPr>
        <w:pStyle w:val="PlainText"/>
        <w:spacing w:before="120" w:after="120" w:line="240" w:lineRule="exact"/>
        <w:jc w:val="both"/>
        <w:rPr>
          <w:rFonts w:ascii="Times New Roman" w:hAnsi="Times New Roman"/>
          <w:sz w:val="22"/>
          <w:szCs w:val="22"/>
        </w:rPr>
      </w:pPr>
      <w:r w:rsidRPr="001B114A">
        <w:rPr>
          <w:rFonts w:ascii="Times New Roman" w:hAnsi="Times New Roman"/>
          <w:sz w:val="22"/>
          <w:szCs w:val="22"/>
        </w:rPr>
        <w:t>This Residential Lease Agreement (</w:t>
      </w:r>
      <w:r w:rsidR="004207D7" w:rsidRPr="001B114A">
        <w:rPr>
          <w:rFonts w:ascii="Times New Roman" w:hAnsi="Times New Roman"/>
          <w:sz w:val="22"/>
          <w:szCs w:val="22"/>
        </w:rPr>
        <w:t>“</w:t>
      </w:r>
      <w:r w:rsidR="00FB536F" w:rsidRPr="001B114A">
        <w:rPr>
          <w:rFonts w:ascii="Times New Roman" w:hAnsi="Times New Roman"/>
          <w:sz w:val="22"/>
          <w:szCs w:val="22"/>
        </w:rPr>
        <w:t>Lease</w:t>
      </w:r>
      <w:r w:rsidR="004207D7" w:rsidRPr="001B114A">
        <w:rPr>
          <w:rFonts w:ascii="Times New Roman" w:hAnsi="Times New Roman"/>
          <w:sz w:val="22"/>
          <w:szCs w:val="22"/>
        </w:rPr>
        <w:t>”</w:t>
      </w:r>
      <w:r w:rsidRPr="001B114A">
        <w:rPr>
          <w:rFonts w:ascii="Times New Roman" w:hAnsi="Times New Roman"/>
          <w:sz w:val="22"/>
          <w:szCs w:val="22"/>
        </w:rPr>
        <w:t xml:space="preserve">) is entered into </w:t>
      </w:r>
      <w:r w:rsidR="00AB770C" w:rsidRPr="001B114A">
        <w:rPr>
          <w:rFonts w:ascii="Times New Roman" w:hAnsi="Times New Roman"/>
          <w:sz w:val="22"/>
          <w:szCs w:val="22"/>
        </w:rPr>
        <w:t>as of</w:t>
      </w:r>
      <w:r w:rsidR="00450F40" w:rsidRPr="001B114A">
        <w:rPr>
          <w:rFonts w:ascii="Times New Roman" w:hAnsi="Times New Roman"/>
          <w:sz w:val="22"/>
          <w:szCs w:val="22"/>
        </w:rPr>
        <w:t xml:space="preserve"> </w:t>
      </w:r>
      <w:r w:rsidR="00F11BF5" w:rsidRPr="001B114A">
        <w:rPr>
          <w:rFonts w:ascii="Times New Roman" w:hAnsi="Times New Roman"/>
          <w:sz w:val="22"/>
          <w:szCs w:val="22"/>
        </w:rPr>
        <w:t>the date set forth above</w:t>
      </w:r>
      <w:r w:rsidR="009D63BA" w:rsidRPr="001B114A">
        <w:rPr>
          <w:rFonts w:ascii="Times New Roman" w:hAnsi="Times New Roman"/>
          <w:color w:val="000000"/>
          <w:sz w:val="22"/>
          <w:szCs w:val="22"/>
        </w:rPr>
        <w:t xml:space="preserve"> </w:t>
      </w:r>
      <w:r w:rsidRPr="001B114A">
        <w:rPr>
          <w:rFonts w:ascii="Times New Roman" w:hAnsi="Times New Roman"/>
          <w:sz w:val="22"/>
          <w:szCs w:val="22"/>
        </w:rPr>
        <w:t xml:space="preserve">by and between </w:t>
      </w:r>
      <w:r w:rsidR="00E8099E" w:rsidRPr="001B114A">
        <w:rPr>
          <w:rFonts w:ascii="Times New Roman" w:hAnsi="Times New Roman"/>
          <w:bCs/>
          <w:sz w:val="22"/>
          <w:szCs w:val="22"/>
        </w:rPr>
        <w:t>JWB Property Management</w:t>
      </w:r>
      <w:r w:rsidR="00476EB7" w:rsidRPr="001B114A">
        <w:rPr>
          <w:rFonts w:ascii="Times New Roman" w:hAnsi="Times New Roman"/>
          <w:bCs/>
          <w:sz w:val="22"/>
          <w:szCs w:val="22"/>
        </w:rPr>
        <w:t>,</w:t>
      </w:r>
      <w:r w:rsidRPr="001B114A">
        <w:rPr>
          <w:rFonts w:ascii="Times New Roman" w:hAnsi="Times New Roman"/>
          <w:bCs/>
          <w:sz w:val="22"/>
          <w:szCs w:val="22"/>
        </w:rPr>
        <w:t xml:space="preserve"> </w:t>
      </w:r>
      <w:r w:rsidR="00FE6211" w:rsidRPr="001B114A">
        <w:rPr>
          <w:rFonts w:ascii="Times New Roman" w:hAnsi="Times New Roman"/>
          <w:bCs/>
          <w:sz w:val="22"/>
          <w:szCs w:val="22"/>
        </w:rPr>
        <w:t xml:space="preserve">LLC </w:t>
      </w:r>
      <w:r w:rsidRPr="001B114A">
        <w:rPr>
          <w:rFonts w:ascii="Times New Roman" w:hAnsi="Times New Roman"/>
          <w:bCs/>
          <w:sz w:val="22"/>
          <w:szCs w:val="22"/>
        </w:rPr>
        <w:t>(</w:t>
      </w:r>
      <w:r w:rsidR="004207D7" w:rsidRPr="001B114A">
        <w:rPr>
          <w:rFonts w:ascii="Times New Roman" w:hAnsi="Times New Roman"/>
          <w:bCs/>
          <w:sz w:val="22"/>
          <w:szCs w:val="22"/>
        </w:rPr>
        <w:t>“</w:t>
      </w:r>
      <w:r w:rsidRPr="001B114A">
        <w:rPr>
          <w:rFonts w:ascii="Times New Roman" w:hAnsi="Times New Roman"/>
          <w:bCs/>
          <w:sz w:val="22"/>
          <w:szCs w:val="22"/>
        </w:rPr>
        <w:t>Landlord</w:t>
      </w:r>
      <w:r w:rsidR="004207D7" w:rsidRPr="001B114A">
        <w:rPr>
          <w:rFonts w:ascii="Times New Roman" w:hAnsi="Times New Roman"/>
          <w:bCs/>
          <w:sz w:val="22"/>
          <w:szCs w:val="22"/>
        </w:rPr>
        <w:t>”</w:t>
      </w:r>
      <w:r w:rsidRPr="001B114A">
        <w:rPr>
          <w:rFonts w:ascii="Times New Roman" w:hAnsi="Times New Roman"/>
          <w:bCs/>
          <w:sz w:val="22"/>
          <w:szCs w:val="22"/>
        </w:rPr>
        <w:t xml:space="preserve">), as </w:t>
      </w:r>
      <w:r w:rsidR="00CF2CC1" w:rsidRPr="001B114A">
        <w:rPr>
          <w:rFonts w:ascii="Times New Roman" w:hAnsi="Times New Roman"/>
          <w:bCs/>
          <w:sz w:val="22"/>
          <w:szCs w:val="22"/>
        </w:rPr>
        <w:t>lawfully</w:t>
      </w:r>
      <w:r w:rsidR="00154573" w:rsidRPr="001B114A">
        <w:rPr>
          <w:rFonts w:ascii="Times New Roman" w:hAnsi="Times New Roman"/>
          <w:bCs/>
          <w:sz w:val="22"/>
          <w:szCs w:val="22"/>
        </w:rPr>
        <w:t xml:space="preserve"> </w:t>
      </w:r>
      <w:r w:rsidRPr="001B114A">
        <w:rPr>
          <w:rFonts w:ascii="Times New Roman" w:hAnsi="Times New Roman"/>
          <w:bCs/>
          <w:sz w:val="22"/>
          <w:szCs w:val="22"/>
        </w:rPr>
        <w:t>authorized agent</w:t>
      </w:r>
      <w:r w:rsidR="002D046C" w:rsidRPr="001B114A">
        <w:rPr>
          <w:rFonts w:ascii="Times New Roman" w:hAnsi="Times New Roman"/>
          <w:bCs/>
          <w:sz w:val="22"/>
          <w:szCs w:val="22"/>
        </w:rPr>
        <w:t xml:space="preserve"> </w:t>
      </w:r>
      <w:r w:rsidRPr="001B114A">
        <w:rPr>
          <w:rFonts w:ascii="Times New Roman" w:hAnsi="Times New Roman"/>
          <w:bCs/>
          <w:sz w:val="22"/>
          <w:szCs w:val="22"/>
        </w:rPr>
        <w:t>for</w:t>
      </w:r>
      <w:r w:rsidR="002D046C" w:rsidRPr="001B114A">
        <w:rPr>
          <w:rFonts w:ascii="Times New Roman" w:hAnsi="Times New Roman"/>
          <w:bCs/>
          <w:sz w:val="22"/>
          <w:szCs w:val="22"/>
        </w:rPr>
        <w:t xml:space="preserve"> </w:t>
      </w:r>
      <w:r w:rsidRPr="001B114A">
        <w:rPr>
          <w:rFonts w:ascii="Times New Roman" w:hAnsi="Times New Roman"/>
          <w:bCs/>
          <w:sz w:val="22"/>
          <w:szCs w:val="22"/>
        </w:rPr>
        <w:t xml:space="preserve">the owner of the </w:t>
      </w:r>
      <w:r w:rsidR="009D63BA" w:rsidRPr="001B114A">
        <w:rPr>
          <w:rFonts w:ascii="Times New Roman" w:hAnsi="Times New Roman"/>
          <w:bCs/>
          <w:sz w:val="22"/>
          <w:szCs w:val="22"/>
        </w:rPr>
        <w:t xml:space="preserve">property </w:t>
      </w:r>
      <w:r w:rsidRPr="001B114A">
        <w:rPr>
          <w:rFonts w:ascii="Times New Roman" w:hAnsi="Times New Roman"/>
          <w:bCs/>
          <w:sz w:val="22"/>
          <w:szCs w:val="22"/>
        </w:rPr>
        <w:t xml:space="preserve">described </w:t>
      </w:r>
      <w:r w:rsidR="00075521" w:rsidRPr="001B114A">
        <w:rPr>
          <w:rFonts w:ascii="Times New Roman" w:hAnsi="Times New Roman"/>
          <w:bCs/>
          <w:sz w:val="22"/>
          <w:szCs w:val="22"/>
        </w:rPr>
        <w:t>above</w:t>
      </w:r>
      <w:r w:rsidR="006627C9" w:rsidRPr="001B114A">
        <w:rPr>
          <w:rFonts w:ascii="Times New Roman" w:hAnsi="Times New Roman"/>
          <w:bCs/>
          <w:sz w:val="22"/>
          <w:szCs w:val="22"/>
        </w:rPr>
        <w:t xml:space="preserve"> (“Owner”)</w:t>
      </w:r>
      <w:r w:rsidRPr="001B114A">
        <w:rPr>
          <w:rFonts w:ascii="Times New Roman" w:hAnsi="Times New Roman"/>
          <w:bCs/>
          <w:sz w:val="22"/>
          <w:szCs w:val="22"/>
        </w:rPr>
        <w:t xml:space="preserve">, </w:t>
      </w:r>
      <w:r w:rsidR="007D102C" w:rsidRPr="001B114A">
        <w:rPr>
          <w:rFonts w:ascii="Times New Roman" w:hAnsi="Times New Roman"/>
          <w:sz w:val="22"/>
          <w:szCs w:val="22"/>
        </w:rPr>
        <w:t>and</w:t>
      </w:r>
      <w:r w:rsidR="001800D6" w:rsidRPr="001B114A">
        <w:rPr>
          <w:rFonts w:ascii="Times New Roman" w:hAnsi="Times New Roman"/>
          <w:b/>
          <w:sz w:val="22"/>
          <w:szCs w:val="22"/>
        </w:rPr>
        <w:t xml:space="preserve"> </w:t>
      </w:r>
      <w:r w:rsidR="00BF628D" w:rsidRPr="001B114A">
        <w:rPr>
          <w:rFonts w:ascii="Times New Roman" w:hAnsi="Times New Roman"/>
          <w:sz w:val="22"/>
          <w:szCs w:val="22"/>
        </w:rPr>
        <w:t>the Tenants named above</w:t>
      </w:r>
      <w:r w:rsidR="006E2F88" w:rsidRPr="001B114A">
        <w:rPr>
          <w:rFonts w:ascii="Times New Roman" w:hAnsi="Times New Roman"/>
          <w:sz w:val="22"/>
          <w:szCs w:val="22"/>
        </w:rPr>
        <w:t xml:space="preserve"> </w:t>
      </w:r>
      <w:r w:rsidRPr="001B114A">
        <w:rPr>
          <w:rFonts w:ascii="Times New Roman" w:hAnsi="Times New Roman"/>
          <w:sz w:val="22"/>
          <w:szCs w:val="22"/>
        </w:rPr>
        <w:t>(</w:t>
      </w:r>
      <w:r w:rsidR="00AB770C" w:rsidRPr="001B114A">
        <w:rPr>
          <w:rFonts w:ascii="Times New Roman" w:hAnsi="Times New Roman"/>
          <w:sz w:val="22"/>
          <w:szCs w:val="22"/>
        </w:rPr>
        <w:t xml:space="preserve">referred to in this Lease collectively as </w:t>
      </w:r>
      <w:r w:rsidR="004207D7" w:rsidRPr="001B114A">
        <w:rPr>
          <w:rFonts w:ascii="Times New Roman" w:hAnsi="Times New Roman"/>
          <w:sz w:val="22"/>
          <w:szCs w:val="22"/>
        </w:rPr>
        <w:t>“</w:t>
      </w:r>
      <w:r w:rsidRPr="001B114A">
        <w:rPr>
          <w:rFonts w:ascii="Times New Roman" w:hAnsi="Times New Roman"/>
          <w:sz w:val="22"/>
          <w:szCs w:val="22"/>
        </w:rPr>
        <w:t>Tenant</w:t>
      </w:r>
      <w:r w:rsidR="004207D7" w:rsidRPr="001B114A">
        <w:rPr>
          <w:rFonts w:ascii="Times New Roman" w:hAnsi="Times New Roman"/>
          <w:sz w:val="22"/>
          <w:szCs w:val="22"/>
        </w:rPr>
        <w:t>”</w:t>
      </w:r>
      <w:r w:rsidRPr="001B114A">
        <w:rPr>
          <w:rFonts w:ascii="Times New Roman" w:hAnsi="Times New Roman"/>
          <w:sz w:val="22"/>
          <w:szCs w:val="22"/>
        </w:rPr>
        <w:t>)</w:t>
      </w:r>
      <w:r w:rsidR="004D4561" w:rsidRPr="001B114A">
        <w:rPr>
          <w:rFonts w:ascii="Times New Roman" w:hAnsi="Times New Roman"/>
          <w:sz w:val="22"/>
          <w:szCs w:val="22"/>
        </w:rPr>
        <w:t xml:space="preserve">. Landlord and Tenant shall be collectively referred to herein as the </w:t>
      </w:r>
      <w:r w:rsidR="004207D7" w:rsidRPr="001B114A">
        <w:rPr>
          <w:rFonts w:ascii="Times New Roman" w:hAnsi="Times New Roman"/>
          <w:sz w:val="22"/>
          <w:szCs w:val="22"/>
        </w:rPr>
        <w:t>“</w:t>
      </w:r>
      <w:r w:rsidR="004D4561" w:rsidRPr="001B114A">
        <w:rPr>
          <w:rFonts w:ascii="Times New Roman" w:hAnsi="Times New Roman"/>
          <w:sz w:val="22"/>
          <w:szCs w:val="22"/>
        </w:rPr>
        <w:t>Parties.</w:t>
      </w:r>
      <w:r w:rsidR="004207D7" w:rsidRPr="001B114A">
        <w:rPr>
          <w:rFonts w:ascii="Times New Roman" w:hAnsi="Times New Roman"/>
          <w:sz w:val="22"/>
          <w:szCs w:val="22"/>
        </w:rPr>
        <w:t>”</w:t>
      </w:r>
      <w:r w:rsidR="004D4561" w:rsidRPr="001B114A">
        <w:rPr>
          <w:rFonts w:ascii="Times New Roman" w:hAnsi="Times New Roman"/>
          <w:sz w:val="22"/>
          <w:szCs w:val="22"/>
        </w:rPr>
        <w:t xml:space="preserve">  With the intent to be bound hereby, the Parties agree as follows:</w:t>
      </w:r>
    </w:p>
    <w:p w14:paraId="690F6625" w14:textId="063D685F" w:rsidR="00C14227" w:rsidRPr="001B114A" w:rsidRDefault="00843656"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 xml:space="preserve">LEASE </w:t>
      </w:r>
      <w:r w:rsidR="00BB02A9" w:rsidRPr="001B114A">
        <w:rPr>
          <w:rFonts w:ascii="Times New Roman" w:hAnsi="Times New Roman"/>
          <w:b/>
          <w:sz w:val="22"/>
          <w:szCs w:val="22"/>
          <w:u w:val="single"/>
        </w:rPr>
        <w:t>TERM</w:t>
      </w:r>
      <w:r w:rsidR="004D4561" w:rsidRPr="001B114A">
        <w:rPr>
          <w:rFonts w:ascii="Times New Roman" w:hAnsi="Times New Roman"/>
          <w:b/>
          <w:sz w:val="22"/>
          <w:szCs w:val="22"/>
          <w:u w:val="single"/>
        </w:rPr>
        <w:t>.</w:t>
      </w:r>
      <w:r w:rsidRPr="001B114A">
        <w:rPr>
          <w:rFonts w:ascii="Times New Roman" w:hAnsi="Times New Roman"/>
          <w:sz w:val="22"/>
          <w:szCs w:val="22"/>
        </w:rPr>
        <w:t xml:space="preserve"> </w:t>
      </w:r>
      <w:r w:rsidR="004D4561" w:rsidRPr="001B114A">
        <w:rPr>
          <w:rFonts w:ascii="Times New Roman" w:hAnsi="Times New Roman"/>
          <w:sz w:val="22"/>
          <w:szCs w:val="22"/>
        </w:rPr>
        <w:t xml:space="preserve"> Landlord</w:t>
      </w:r>
      <w:r w:rsidRPr="001B114A">
        <w:rPr>
          <w:rFonts w:ascii="Times New Roman" w:hAnsi="Times New Roman"/>
          <w:sz w:val="22"/>
          <w:szCs w:val="22"/>
        </w:rPr>
        <w:t xml:space="preserve"> l</w:t>
      </w:r>
      <w:r w:rsidR="006D7BF5" w:rsidRPr="001B114A">
        <w:rPr>
          <w:rFonts w:ascii="Times New Roman" w:hAnsi="Times New Roman"/>
          <w:sz w:val="22"/>
          <w:szCs w:val="22"/>
        </w:rPr>
        <w:t>e</w:t>
      </w:r>
      <w:r w:rsidRPr="001B114A">
        <w:rPr>
          <w:rFonts w:ascii="Times New Roman" w:hAnsi="Times New Roman"/>
          <w:sz w:val="22"/>
          <w:szCs w:val="22"/>
        </w:rPr>
        <w:t xml:space="preserve">ases to </w:t>
      </w:r>
      <w:r w:rsidR="004D4561" w:rsidRPr="001B114A">
        <w:rPr>
          <w:rFonts w:ascii="Times New Roman" w:hAnsi="Times New Roman"/>
          <w:sz w:val="22"/>
          <w:szCs w:val="22"/>
        </w:rPr>
        <w:t>Tenant</w:t>
      </w:r>
      <w:r w:rsidRPr="001B114A">
        <w:rPr>
          <w:rFonts w:ascii="Times New Roman" w:hAnsi="Times New Roman"/>
          <w:sz w:val="22"/>
          <w:szCs w:val="22"/>
        </w:rPr>
        <w:t xml:space="preserve"> </w:t>
      </w:r>
      <w:r w:rsidR="004D4561" w:rsidRPr="001B114A">
        <w:rPr>
          <w:rFonts w:ascii="Times New Roman" w:hAnsi="Times New Roman"/>
          <w:sz w:val="22"/>
          <w:szCs w:val="22"/>
        </w:rPr>
        <w:t>the residential</w:t>
      </w:r>
      <w:r w:rsidRPr="001B114A">
        <w:rPr>
          <w:rFonts w:ascii="Times New Roman" w:hAnsi="Times New Roman"/>
          <w:sz w:val="22"/>
          <w:szCs w:val="22"/>
        </w:rPr>
        <w:t xml:space="preserve"> dwelling </w:t>
      </w:r>
      <w:r w:rsidR="00D82FD0" w:rsidRPr="001B114A">
        <w:rPr>
          <w:rFonts w:ascii="Times New Roman" w:hAnsi="Times New Roman"/>
          <w:sz w:val="22"/>
          <w:szCs w:val="22"/>
        </w:rPr>
        <w:t xml:space="preserve">described above </w:t>
      </w:r>
      <w:r w:rsidRPr="001B114A">
        <w:rPr>
          <w:rFonts w:ascii="Times New Roman" w:hAnsi="Times New Roman"/>
          <w:sz w:val="22"/>
          <w:szCs w:val="22"/>
        </w:rPr>
        <w:t xml:space="preserve">(hereinafter referred to as the </w:t>
      </w:r>
      <w:r w:rsidR="004207D7" w:rsidRPr="001B114A">
        <w:rPr>
          <w:rFonts w:ascii="Times New Roman" w:hAnsi="Times New Roman"/>
          <w:sz w:val="22"/>
          <w:szCs w:val="22"/>
        </w:rPr>
        <w:t>“</w:t>
      </w:r>
      <w:r w:rsidR="00B03EE2">
        <w:rPr>
          <w:rFonts w:ascii="Times New Roman" w:hAnsi="Times New Roman"/>
          <w:sz w:val="22"/>
          <w:szCs w:val="22"/>
        </w:rPr>
        <w:t>Property</w:t>
      </w:r>
      <w:r w:rsidR="004207D7" w:rsidRPr="001B114A">
        <w:rPr>
          <w:rFonts w:ascii="Times New Roman" w:hAnsi="Times New Roman"/>
          <w:sz w:val="22"/>
          <w:szCs w:val="22"/>
        </w:rPr>
        <w:t>”</w:t>
      </w:r>
      <w:r w:rsidRPr="001B114A">
        <w:rPr>
          <w:rFonts w:ascii="Times New Roman" w:hAnsi="Times New Roman"/>
          <w:sz w:val="22"/>
          <w:szCs w:val="22"/>
        </w:rPr>
        <w:t xml:space="preserve">) </w:t>
      </w:r>
      <w:r w:rsidR="00D9050A" w:rsidRPr="001B114A">
        <w:rPr>
          <w:rFonts w:ascii="Times New Roman" w:hAnsi="Times New Roman"/>
          <w:sz w:val="22"/>
          <w:szCs w:val="22"/>
        </w:rPr>
        <w:t>for a term</w:t>
      </w:r>
      <w:r w:rsidRPr="001B114A">
        <w:rPr>
          <w:rFonts w:ascii="Times New Roman" w:hAnsi="Times New Roman"/>
          <w:sz w:val="22"/>
          <w:szCs w:val="22"/>
        </w:rPr>
        <w:t xml:space="preserve"> beginning on </w:t>
      </w:r>
      <w:r w:rsidR="00C35369" w:rsidRPr="001B114A">
        <w:rPr>
          <w:rFonts w:ascii="Times New Roman" w:hAnsi="Times New Roman"/>
          <w:sz w:val="22"/>
          <w:szCs w:val="22"/>
        </w:rPr>
        <w:t xml:space="preserve">the </w:t>
      </w:r>
      <w:r w:rsidR="009D63BA" w:rsidRPr="001B114A">
        <w:rPr>
          <w:rFonts w:ascii="Times New Roman" w:hAnsi="Times New Roman"/>
          <w:sz w:val="22"/>
          <w:szCs w:val="22"/>
        </w:rPr>
        <w:t xml:space="preserve">Lease Start Date </w:t>
      </w:r>
      <w:r w:rsidR="00C14227" w:rsidRPr="001B114A">
        <w:rPr>
          <w:rFonts w:ascii="Times New Roman" w:hAnsi="Times New Roman"/>
          <w:sz w:val="22"/>
          <w:szCs w:val="22"/>
        </w:rPr>
        <w:t>and terminating on</w:t>
      </w:r>
      <w:r w:rsidR="00151538" w:rsidRPr="001B114A">
        <w:rPr>
          <w:rFonts w:ascii="Times New Roman" w:hAnsi="Times New Roman"/>
          <w:sz w:val="22"/>
          <w:szCs w:val="22"/>
        </w:rPr>
        <w:t xml:space="preserve"> </w:t>
      </w:r>
      <w:r w:rsidR="00C35369" w:rsidRPr="001B114A">
        <w:rPr>
          <w:rFonts w:ascii="Times New Roman" w:hAnsi="Times New Roman"/>
          <w:sz w:val="22"/>
          <w:szCs w:val="22"/>
        </w:rPr>
        <w:t xml:space="preserve">the </w:t>
      </w:r>
      <w:r w:rsidR="009D63BA" w:rsidRPr="001B114A">
        <w:rPr>
          <w:rFonts w:ascii="Times New Roman" w:hAnsi="Times New Roman"/>
          <w:sz w:val="22"/>
          <w:szCs w:val="22"/>
        </w:rPr>
        <w:t xml:space="preserve">Lease End Date set forth above </w:t>
      </w:r>
      <w:r w:rsidR="00154573" w:rsidRPr="001B114A">
        <w:rPr>
          <w:rFonts w:ascii="Times New Roman" w:hAnsi="Times New Roman"/>
          <w:sz w:val="22"/>
          <w:szCs w:val="22"/>
        </w:rPr>
        <w:t xml:space="preserve">(the </w:t>
      </w:r>
      <w:r w:rsidR="004207D7" w:rsidRPr="001B114A">
        <w:rPr>
          <w:rFonts w:ascii="Times New Roman" w:hAnsi="Times New Roman"/>
          <w:sz w:val="22"/>
          <w:szCs w:val="22"/>
        </w:rPr>
        <w:t>“</w:t>
      </w:r>
      <w:r w:rsidR="00352B33" w:rsidRPr="001B114A">
        <w:rPr>
          <w:rFonts w:ascii="Times New Roman" w:hAnsi="Times New Roman"/>
          <w:sz w:val="22"/>
          <w:szCs w:val="22"/>
        </w:rPr>
        <w:t xml:space="preserve">Rental </w:t>
      </w:r>
      <w:r w:rsidR="00154573" w:rsidRPr="001B114A">
        <w:rPr>
          <w:rFonts w:ascii="Times New Roman" w:hAnsi="Times New Roman"/>
          <w:sz w:val="22"/>
          <w:szCs w:val="22"/>
        </w:rPr>
        <w:t>Term</w:t>
      </w:r>
      <w:r w:rsidR="004207D7" w:rsidRPr="001B114A">
        <w:rPr>
          <w:rFonts w:ascii="Times New Roman" w:hAnsi="Times New Roman"/>
          <w:sz w:val="22"/>
          <w:szCs w:val="22"/>
        </w:rPr>
        <w:t>”</w:t>
      </w:r>
      <w:r w:rsidR="00154573" w:rsidRPr="001B114A">
        <w:rPr>
          <w:rFonts w:ascii="Times New Roman" w:hAnsi="Times New Roman"/>
          <w:sz w:val="22"/>
          <w:szCs w:val="22"/>
        </w:rPr>
        <w:t>)</w:t>
      </w:r>
      <w:r w:rsidR="00C14227" w:rsidRPr="001B114A">
        <w:rPr>
          <w:rFonts w:ascii="Times New Roman" w:hAnsi="Times New Roman"/>
          <w:sz w:val="22"/>
          <w:szCs w:val="22"/>
        </w:rPr>
        <w:t>.</w:t>
      </w:r>
      <w:r w:rsidRPr="001B114A">
        <w:rPr>
          <w:rFonts w:ascii="Times New Roman" w:hAnsi="Times New Roman"/>
          <w:sz w:val="22"/>
          <w:szCs w:val="22"/>
        </w:rPr>
        <w:t xml:space="preserve"> </w:t>
      </w:r>
    </w:p>
    <w:p w14:paraId="0ECE7E99" w14:textId="240A88AC" w:rsidR="007E29B5" w:rsidRDefault="00C14227"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 xml:space="preserve">RENT </w:t>
      </w:r>
      <w:r w:rsidR="00843656" w:rsidRPr="001B114A">
        <w:rPr>
          <w:rFonts w:ascii="Times New Roman" w:hAnsi="Times New Roman"/>
          <w:b/>
          <w:sz w:val="22"/>
          <w:szCs w:val="22"/>
          <w:u w:val="single"/>
        </w:rPr>
        <w:t>AMOUNT</w:t>
      </w:r>
      <w:r w:rsidRPr="001B114A">
        <w:rPr>
          <w:rFonts w:ascii="Times New Roman" w:hAnsi="Times New Roman"/>
          <w:b/>
          <w:sz w:val="22"/>
          <w:szCs w:val="22"/>
          <w:u w:val="single"/>
        </w:rPr>
        <w:t>.</w:t>
      </w:r>
      <w:r w:rsidR="00843656" w:rsidRPr="001B114A">
        <w:rPr>
          <w:rFonts w:ascii="Times New Roman" w:hAnsi="Times New Roman"/>
          <w:sz w:val="22"/>
          <w:szCs w:val="22"/>
        </w:rPr>
        <w:t xml:space="preserve"> </w:t>
      </w:r>
      <w:r w:rsidRPr="001B114A">
        <w:rPr>
          <w:rFonts w:ascii="Times New Roman" w:hAnsi="Times New Roman"/>
          <w:sz w:val="22"/>
          <w:szCs w:val="22"/>
        </w:rPr>
        <w:t xml:space="preserve"> </w:t>
      </w:r>
      <w:r w:rsidR="00154573" w:rsidRPr="001B114A">
        <w:rPr>
          <w:rFonts w:ascii="Times New Roman" w:hAnsi="Times New Roman"/>
          <w:sz w:val="22"/>
          <w:szCs w:val="22"/>
        </w:rPr>
        <w:t xml:space="preserve">Tenant shall pay to Landlord </w:t>
      </w:r>
      <w:r w:rsidR="00C35369" w:rsidRPr="001B114A">
        <w:rPr>
          <w:rFonts w:ascii="Times New Roman" w:hAnsi="Times New Roman"/>
          <w:sz w:val="22"/>
          <w:szCs w:val="22"/>
        </w:rPr>
        <w:t xml:space="preserve">the </w:t>
      </w:r>
      <w:r w:rsidR="00A47655" w:rsidRPr="001B114A">
        <w:rPr>
          <w:rFonts w:ascii="Times New Roman" w:hAnsi="Times New Roman"/>
          <w:sz w:val="22"/>
          <w:szCs w:val="22"/>
        </w:rPr>
        <w:t xml:space="preserve">monthly </w:t>
      </w:r>
      <w:r w:rsidR="00C35369" w:rsidRPr="001B114A">
        <w:rPr>
          <w:rFonts w:ascii="Times New Roman" w:hAnsi="Times New Roman"/>
          <w:sz w:val="22"/>
          <w:szCs w:val="22"/>
        </w:rPr>
        <w:t xml:space="preserve">Rent Amount set forth </w:t>
      </w:r>
      <w:r w:rsidR="00A47655" w:rsidRPr="001B114A">
        <w:rPr>
          <w:rFonts w:ascii="Times New Roman" w:hAnsi="Times New Roman"/>
          <w:sz w:val="22"/>
          <w:szCs w:val="22"/>
        </w:rPr>
        <w:t>above</w:t>
      </w:r>
      <w:r w:rsidR="005F3E68" w:rsidRPr="001B114A">
        <w:rPr>
          <w:rFonts w:ascii="Times New Roman" w:hAnsi="Times New Roman"/>
          <w:sz w:val="22"/>
          <w:szCs w:val="22"/>
        </w:rPr>
        <w:t xml:space="preserve"> (“Rent”)</w:t>
      </w:r>
      <w:r w:rsidR="00A47655" w:rsidRPr="001B114A">
        <w:rPr>
          <w:rFonts w:ascii="Times New Roman" w:hAnsi="Times New Roman"/>
          <w:sz w:val="22"/>
          <w:szCs w:val="22"/>
        </w:rPr>
        <w:t xml:space="preserve"> </w:t>
      </w:r>
      <w:r w:rsidR="00C35369" w:rsidRPr="001B114A">
        <w:rPr>
          <w:rFonts w:ascii="Times New Roman" w:hAnsi="Times New Roman"/>
          <w:sz w:val="22"/>
          <w:szCs w:val="22"/>
        </w:rPr>
        <w:t xml:space="preserve">on or before the </w:t>
      </w:r>
      <w:r w:rsidR="00A9730D">
        <w:rPr>
          <w:rFonts w:ascii="Times New Roman" w:hAnsi="Times New Roman"/>
          <w:sz w:val="22"/>
          <w:szCs w:val="22"/>
        </w:rPr>
        <w:t>FIRST</w:t>
      </w:r>
      <w:r w:rsidR="00C35369" w:rsidRPr="001B114A">
        <w:rPr>
          <w:rFonts w:ascii="Times New Roman" w:hAnsi="Times New Roman"/>
          <w:sz w:val="22"/>
          <w:szCs w:val="22"/>
        </w:rPr>
        <w:t xml:space="preserve"> day of each month</w:t>
      </w:r>
      <w:r w:rsidR="00154573" w:rsidRPr="001B114A">
        <w:rPr>
          <w:rFonts w:ascii="Times New Roman" w:hAnsi="Times New Roman"/>
          <w:sz w:val="22"/>
          <w:szCs w:val="22"/>
        </w:rPr>
        <w:t xml:space="preserve">. </w:t>
      </w:r>
      <w:r w:rsidR="00AF048A" w:rsidRPr="001B114A">
        <w:rPr>
          <w:rFonts w:ascii="Times New Roman" w:hAnsi="Times New Roman"/>
          <w:sz w:val="22"/>
          <w:szCs w:val="22"/>
        </w:rPr>
        <w:t xml:space="preserve">Partial payments of Rent are not accepted. </w:t>
      </w:r>
      <w:r w:rsidR="004322D3" w:rsidRPr="001B114A">
        <w:rPr>
          <w:rFonts w:ascii="Times New Roman" w:hAnsi="Times New Roman"/>
          <w:sz w:val="22"/>
          <w:szCs w:val="22"/>
        </w:rPr>
        <w:t>Rent shall be paid by Tenant i</w:t>
      </w:r>
      <w:r w:rsidR="00C95382" w:rsidRPr="001B114A">
        <w:rPr>
          <w:rFonts w:ascii="Times New Roman" w:hAnsi="Times New Roman"/>
          <w:sz w:val="22"/>
          <w:szCs w:val="22"/>
        </w:rPr>
        <w:t xml:space="preserve">n advance and without demand </w:t>
      </w:r>
      <w:r w:rsidR="00A47655" w:rsidRPr="001B114A">
        <w:rPr>
          <w:rFonts w:ascii="Times New Roman" w:hAnsi="Times New Roman"/>
          <w:sz w:val="22"/>
          <w:szCs w:val="22"/>
        </w:rPr>
        <w:t xml:space="preserve">through Landlord’s online payment system in accordance with the instructions </w:t>
      </w:r>
      <w:r w:rsidR="00A9730D">
        <w:rPr>
          <w:rFonts w:ascii="Times New Roman" w:hAnsi="Times New Roman"/>
          <w:sz w:val="22"/>
          <w:szCs w:val="22"/>
        </w:rPr>
        <w:t>set forth on the Rent Collection Addendum (Addendum “A”) attached to this Lease</w:t>
      </w:r>
      <w:r w:rsidR="004322D3" w:rsidRPr="001B114A">
        <w:rPr>
          <w:rFonts w:ascii="Times New Roman" w:hAnsi="Times New Roman"/>
          <w:sz w:val="22"/>
          <w:szCs w:val="22"/>
        </w:rPr>
        <w:t>.</w:t>
      </w:r>
      <w:r w:rsidR="00E8099E" w:rsidRPr="001B114A">
        <w:rPr>
          <w:rFonts w:ascii="Times New Roman" w:hAnsi="Times New Roman"/>
          <w:sz w:val="22"/>
          <w:szCs w:val="22"/>
        </w:rPr>
        <w:t xml:space="preserve"> </w:t>
      </w:r>
      <w:r w:rsidR="004322D3" w:rsidRPr="001B114A">
        <w:rPr>
          <w:rFonts w:ascii="Times New Roman" w:hAnsi="Times New Roman"/>
          <w:sz w:val="22"/>
          <w:szCs w:val="22"/>
        </w:rPr>
        <w:t xml:space="preserve"> </w:t>
      </w:r>
      <w:r w:rsidR="00A47655" w:rsidRPr="001B114A">
        <w:rPr>
          <w:rFonts w:ascii="Times New Roman" w:hAnsi="Times New Roman"/>
          <w:b/>
          <w:sz w:val="22"/>
          <w:szCs w:val="22"/>
        </w:rPr>
        <w:t>NO PERSONAL CHECKS</w:t>
      </w:r>
      <w:r w:rsidR="00E239BC" w:rsidRPr="001B114A">
        <w:rPr>
          <w:rFonts w:ascii="Times New Roman" w:hAnsi="Times New Roman"/>
          <w:b/>
          <w:sz w:val="22"/>
          <w:szCs w:val="22"/>
        </w:rPr>
        <w:t>, MONEY ORDERS</w:t>
      </w:r>
      <w:r w:rsidR="00A47655" w:rsidRPr="001B114A">
        <w:rPr>
          <w:rFonts w:ascii="Times New Roman" w:hAnsi="Times New Roman"/>
          <w:b/>
          <w:sz w:val="22"/>
          <w:szCs w:val="22"/>
        </w:rPr>
        <w:t xml:space="preserve"> OR CASH ARE ALLOWED</w:t>
      </w:r>
      <w:r w:rsidR="00AF048A" w:rsidRPr="001B114A">
        <w:rPr>
          <w:rFonts w:ascii="Times New Roman" w:hAnsi="Times New Roman"/>
          <w:b/>
          <w:sz w:val="22"/>
          <w:szCs w:val="22"/>
        </w:rPr>
        <w:t>, UNLESS AGREED TO IN ADVANCE BY LANDLORD</w:t>
      </w:r>
      <w:r w:rsidR="00E8099E" w:rsidRPr="001B114A">
        <w:rPr>
          <w:rFonts w:ascii="Times New Roman" w:hAnsi="Times New Roman"/>
          <w:sz w:val="22"/>
          <w:szCs w:val="22"/>
        </w:rPr>
        <w:t xml:space="preserve">. </w:t>
      </w:r>
      <w:r w:rsidR="005F3E68" w:rsidRPr="001B114A">
        <w:rPr>
          <w:rFonts w:ascii="Times New Roman" w:hAnsi="Times New Roman"/>
          <w:sz w:val="22"/>
          <w:szCs w:val="22"/>
        </w:rPr>
        <w:t>I</w:t>
      </w:r>
      <w:r w:rsidR="002F6FC5" w:rsidRPr="001B114A">
        <w:rPr>
          <w:rFonts w:ascii="Times New Roman" w:hAnsi="Times New Roman"/>
          <w:sz w:val="22"/>
          <w:szCs w:val="22"/>
        </w:rPr>
        <w:t xml:space="preserve">f the Rental Term begins other than on the first  day of the month, Tenant shall </w:t>
      </w:r>
      <w:r w:rsidR="00625AC6" w:rsidRPr="001B114A">
        <w:rPr>
          <w:rFonts w:ascii="Times New Roman" w:hAnsi="Times New Roman"/>
          <w:sz w:val="22"/>
          <w:szCs w:val="22"/>
        </w:rPr>
        <w:t xml:space="preserve">pay </w:t>
      </w:r>
      <w:r w:rsidR="005F3E68" w:rsidRPr="001B114A">
        <w:rPr>
          <w:rFonts w:ascii="Times New Roman" w:hAnsi="Times New Roman"/>
          <w:sz w:val="22"/>
          <w:szCs w:val="22"/>
        </w:rPr>
        <w:t xml:space="preserve">one full month’s Rent </w:t>
      </w:r>
      <w:r w:rsidR="004322D3" w:rsidRPr="001B114A">
        <w:rPr>
          <w:rFonts w:ascii="Times New Roman" w:hAnsi="Times New Roman"/>
          <w:sz w:val="22"/>
          <w:szCs w:val="22"/>
        </w:rPr>
        <w:t xml:space="preserve">on or before </w:t>
      </w:r>
      <w:r w:rsidR="005F3E68" w:rsidRPr="001B114A">
        <w:rPr>
          <w:rFonts w:ascii="Times New Roman" w:hAnsi="Times New Roman"/>
          <w:sz w:val="22"/>
          <w:szCs w:val="22"/>
        </w:rPr>
        <w:t>the Lease Start Date</w:t>
      </w:r>
      <w:r w:rsidR="002F6FC5" w:rsidRPr="001B114A">
        <w:rPr>
          <w:rFonts w:ascii="Times New Roman" w:hAnsi="Times New Roman"/>
          <w:sz w:val="22"/>
          <w:szCs w:val="22"/>
        </w:rPr>
        <w:t xml:space="preserve">, and shall pay the </w:t>
      </w:r>
      <w:r w:rsidR="002A1C0D">
        <w:rPr>
          <w:rFonts w:ascii="Times New Roman" w:hAnsi="Times New Roman"/>
          <w:sz w:val="22"/>
          <w:szCs w:val="22"/>
        </w:rPr>
        <w:t xml:space="preserve">First Month </w:t>
      </w:r>
      <w:r w:rsidR="00625AC6" w:rsidRPr="001B114A">
        <w:rPr>
          <w:rFonts w:ascii="Times New Roman" w:hAnsi="Times New Roman"/>
          <w:sz w:val="22"/>
          <w:szCs w:val="22"/>
        </w:rPr>
        <w:t>Prorated Rent Amount set forth above</w:t>
      </w:r>
      <w:r w:rsidR="002F6FC5" w:rsidRPr="001B114A">
        <w:rPr>
          <w:rFonts w:ascii="Times New Roman" w:hAnsi="Times New Roman"/>
          <w:sz w:val="22"/>
          <w:szCs w:val="22"/>
        </w:rPr>
        <w:t xml:space="preserve"> </w:t>
      </w:r>
      <w:r w:rsidR="009C4686" w:rsidRPr="001B114A">
        <w:rPr>
          <w:rFonts w:ascii="Times New Roman" w:hAnsi="Times New Roman"/>
          <w:sz w:val="22"/>
          <w:szCs w:val="22"/>
        </w:rPr>
        <w:t xml:space="preserve">on </w:t>
      </w:r>
      <w:r w:rsidR="005F3E68" w:rsidRPr="001B114A">
        <w:rPr>
          <w:rFonts w:ascii="Times New Roman" w:hAnsi="Times New Roman"/>
          <w:sz w:val="22"/>
          <w:szCs w:val="22"/>
        </w:rPr>
        <w:t>or before the first  day of the next month</w:t>
      </w:r>
      <w:r w:rsidR="00D1201E" w:rsidRPr="001B114A">
        <w:rPr>
          <w:rFonts w:ascii="Times New Roman" w:hAnsi="Times New Roman"/>
          <w:sz w:val="22"/>
          <w:szCs w:val="22"/>
        </w:rPr>
        <w:t>.</w:t>
      </w:r>
      <w:r w:rsidR="001D5DB0" w:rsidRPr="001B114A">
        <w:rPr>
          <w:rFonts w:ascii="Times New Roman" w:hAnsi="Times New Roman"/>
          <w:sz w:val="22"/>
          <w:szCs w:val="22"/>
        </w:rPr>
        <w:t xml:space="preserve"> </w:t>
      </w:r>
      <w:r w:rsidR="002226BC" w:rsidRPr="001B114A">
        <w:rPr>
          <w:rFonts w:ascii="Times New Roman" w:hAnsi="Times New Roman"/>
          <w:sz w:val="22"/>
          <w:szCs w:val="22"/>
        </w:rPr>
        <w:t xml:space="preserve"> </w:t>
      </w:r>
      <w:r w:rsidR="007E29B5" w:rsidRPr="001B114A">
        <w:rPr>
          <w:rFonts w:ascii="Times New Roman" w:hAnsi="Times New Roman"/>
          <w:sz w:val="22"/>
          <w:szCs w:val="22"/>
        </w:rPr>
        <w:t xml:space="preserve">Thereafter, Tenant shall pay the </w:t>
      </w:r>
      <w:r w:rsidR="005F3E68" w:rsidRPr="001B114A">
        <w:rPr>
          <w:rFonts w:ascii="Times New Roman" w:hAnsi="Times New Roman"/>
          <w:sz w:val="22"/>
          <w:szCs w:val="22"/>
        </w:rPr>
        <w:t xml:space="preserve">regular </w:t>
      </w:r>
      <w:r w:rsidR="007E29B5" w:rsidRPr="001B114A">
        <w:rPr>
          <w:rFonts w:ascii="Times New Roman" w:hAnsi="Times New Roman"/>
          <w:sz w:val="22"/>
          <w:szCs w:val="22"/>
        </w:rPr>
        <w:t xml:space="preserve">monthly </w:t>
      </w:r>
      <w:r w:rsidR="005F3E68" w:rsidRPr="001B114A">
        <w:rPr>
          <w:rFonts w:ascii="Times New Roman" w:hAnsi="Times New Roman"/>
          <w:sz w:val="22"/>
          <w:szCs w:val="22"/>
        </w:rPr>
        <w:t xml:space="preserve">Rent Amount </w:t>
      </w:r>
      <w:r w:rsidR="007E29B5" w:rsidRPr="001B114A">
        <w:rPr>
          <w:rFonts w:ascii="Times New Roman" w:hAnsi="Times New Roman"/>
          <w:sz w:val="22"/>
          <w:szCs w:val="22"/>
        </w:rPr>
        <w:t>on or before the first day of each subsequent month.</w:t>
      </w:r>
      <w:r w:rsidR="002A1C0D">
        <w:rPr>
          <w:rFonts w:ascii="Times New Roman" w:hAnsi="Times New Roman"/>
          <w:sz w:val="22"/>
          <w:szCs w:val="22"/>
        </w:rPr>
        <w:t xml:space="preserve"> Tenant shall owe the Last Month Prorated Rent Amount for the last month of the Term, unless the Lease is extended.</w:t>
      </w:r>
      <w:r w:rsidR="008F570A" w:rsidRPr="001B114A">
        <w:rPr>
          <w:rFonts w:ascii="Times New Roman" w:hAnsi="Times New Roman"/>
          <w:sz w:val="22"/>
          <w:szCs w:val="22"/>
        </w:rPr>
        <w:t xml:space="preserve">  Landlord will not honor any charges, or deductions from </w:t>
      </w:r>
      <w:r w:rsidR="00974D6B" w:rsidRPr="001B114A">
        <w:rPr>
          <w:rFonts w:ascii="Times New Roman" w:hAnsi="Times New Roman"/>
          <w:sz w:val="22"/>
          <w:szCs w:val="22"/>
        </w:rPr>
        <w:t>R</w:t>
      </w:r>
      <w:r w:rsidR="008F570A" w:rsidRPr="001B114A">
        <w:rPr>
          <w:rFonts w:ascii="Times New Roman" w:hAnsi="Times New Roman"/>
          <w:sz w:val="22"/>
          <w:szCs w:val="22"/>
        </w:rPr>
        <w:t>ent not specifically authorized in advance in writing.</w:t>
      </w:r>
    </w:p>
    <w:p w14:paraId="348B32D9" w14:textId="77777777" w:rsidR="004562C2" w:rsidRDefault="00A9730D" w:rsidP="00D87FE8">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NOTICE TO VACATE.</w:t>
      </w:r>
      <w:r w:rsidRPr="001B114A">
        <w:rPr>
          <w:rFonts w:ascii="Times New Roman" w:hAnsi="Times New Roman"/>
          <w:sz w:val="22"/>
          <w:szCs w:val="22"/>
        </w:rPr>
        <w:t xml:space="preserve"> </w:t>
      </w:r>
      <w:r w:rsidR="004562C2">
        <w:rPr>
          <w:rFonts w:ascii="Times New Roman" w:hAnsi="Times New Roman"/>
          <w:sz w:val="22"/>
          <w:szCs w:val="22"/>
        </w:rPr>
        <w:t xml:space="preserve"> If Landlord does not wish to renew or extend the Rental Term, Landlord shall give Tenant at least 60 days’ notice prior to end of the Rental Term.</w:t>
      </w:r>
      <w:r w:rsidR="004562C2" w:rsidRPr="001B114A">
        <w:rPr>
          <w:rFonts w:ascii="Times New Roman" w:hAnsi="Times New Roman"/>
          <w:sz w:val="22"/>
          <w:szCs w:val="22"/>
        </w:rPr>
        <w:t xml:space="preserve"> </w:t>
      </w:r>
      <w:r w:rsidRPr="001B114A">
        <w:rPr>
          <w:rFonts w:ascii="Times New Roman" w:hAnsi="Times New Roman"/>
          <w:sz w:val="22"/>
          <w:szCs w:val="22"/>
        </w:rPr>
        <w:t xml:space="preserve">Tenant </w:t>
      </w:r>
      <w:r>
        <w:rPr>
          <w:rFonts w:ascii="Times New Roman" w:hAnsi="Times New Roman"/>
          <w:sz w:val="22"/>
          <w:szCs w:val="22"/>
        </w:rPr>
        <w:t>shall</w:t>
      </w:r>
      <w:r w:rsidRPr="001B114A">
        <w:rPr>
          <w:rFonts w:ascii="Times New Roman" w:hAnsi="Times New Roman"/>
          <w:sz w:val="22"/>
          <w:szCs w:val="22"/>
        </w:rPr>
        <w:t xml:space="preserve"> give Landlord </w:t>
      </w:r>
      <w:r>
        <w:rPr>
          <w:rFonts w:ascii="Times New Roman" w:hAnsi="Times New Roman"/>
          <w:sz w:val="22"/>
          <w:szCs w:val="22"/>
        </w:rPr>
        <w:t>at least</w:t>
      </w:r>
      <w:r w:rsidRPr="001B114A">
        <w:rPr>
          <w:rFonts w:ascii="Times New Roman" w:hAnsi="Times New Roman"/>
          <w:sz w:val="22"/>
          <w:szCs w:val="22"/>
        </w:rPr>
        <w:t xml:space="preserve"> 60 days written </w:t>
      </w:r>
      <w:r>
        <w:rPr>
          <w:rFonts w:ascii="Times New Roman" w:hAnsi="Times New Roman"/>
          <w:sz w:val="22"/>
          <w:szCs w:val="22"/>
        </w:rPr>
        <w:t xml:space="preserve">notice </w:t>
      </w:r>
      <w:r w:rsidRPr="001B114A">
        <w:rPr>
          <w:rFonts w:ascii="Times New Roman" w:hAnsi="Times New Roman"/>
          <w:sz w:val="22"/>
          <w:szCs w:val="22"/>
        </w:rPr>
        <w:t xml:space="preserve">prior to vacating the </w:t>
      </w:r>
      <w:r w:rsidR="00B03EE2">
        <w:rPr>
          <w:rFonts w:ascii="Times New Roman" w:hAnsi="Times New Roman"/>
          <w:sz w:val="22"/>
          <w:szCs w:val="22"/>
        </w:rPr>
        <w:t>Property</w:t>
      </w:r>
      <w:r>
        <w:rPr>
          <w:rFonts w:ascii="Times New Roman" w:hAnsi="Times New Roman"/>
          <w:sz w:val="22"/>
          <w:szCs w:val="22"/>
        </w:rPr>
        <w:t xml:space="preserve">. If Tenant fails to timely provide such written notice, </w:t>
      </w:r>
      <w:r w:rsidR="004562C2">
        <w:rPr>
          <w:rFonts w:ascii="Times New Roman" w:hAnsi="Times New Roman"/>
          <w:sz w:val="22"/>
          <w:szCs w:val="22"/>
        </w:rPr>
        <w:t xml:space="preserve">Tenant shall owe liquidated damages in the amount of one month’s rent. </w:t>
      </w:r>
    </w:p>
    <w:p w14:paraId="4D9DFD57" w14:textId="3FCCBDE5" w:rsidR="00A9730D" w:rsidRPr="001B114A" w:rsidRDefault="00C9260D" w:rsidP="00D87FE8">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Pr>
          <w:rFonts w:ascii="Times New Roman" w:hAnsi="Times New Roman"/>
          <w:b/>
          <w:sz w:val="22"/>
          <w:szCs w:val="22"/>
          <w:u w:val="single"/>
        </w:rPr>
        <w:t xml:space="preserve">EXTENSIONS AND </w:t>
      </w:r>
      <w:r w:rsidR="004562C2">
        <w:rPr>
          <w:rFonts w:ascii="Times New Roman" w:hAnsi="Times New Roman"/>
          <w:b/>
          <w:sz w:val="22"/>
          <w:szCs w:val="22"/>
          <w:u w:val="single"/>
        </w:rPr>
        <w:t>RENWALS.</w:t>
      </w:r>
      <w:r w:rsidR="004562C2">
        <w:rPr>
          <w:rFonts w:ascii="Times New Roman" w:hAnsi="Times New Roman"/>
          <w:sz w:val="22"/>
          <w:szCs w:val="22"/>
        </w:rPr>
        <w:t xml:space="preserve"> If, u</w:t>
      </w:r>
      <w:r w:rsidR="00A9730D">
        <w:rPr>
          <w:rFonts w:ascii="Times New Roman" w:hAnsi="Times New Roman"/>
          <w:sz w:val="22"/>
          <w:szCs w:val="22"/>
        </w:rPr>
        <w:t>pon expiration of the Rental Term,</w:t>
      </w:r>
      <w:r w:rsidR="004562C2">
        <w:rPr>
          <w:rFonts w:ascii="Times New Roman" w:hAnsi="Times New Roman"/>
          <w:sz w:val="22"/>
          <w:szCs w:val="22"/>
        </w:rPr>
        <w:t xml:space="preserve"> the parties choose to extend the Lease on a month-to-month basis, the </w:t>
      </w:r>
      <w:r w:rsidR="00A9730D">
        <w:rPr>
          <w:rFonts w:ascii="Times New Roman" w:hAnsi="Times New Roman"/>
          <w:sz w:val="22"/>
          <w:szCs w:val="22"/>
        </w:rPr>
        <w:t xml:space="preserve"> Rent Amount for such extended term shall be $100 higher than </w:t>
      </w:r>
      <w:r>
        <w:rPr>
          <w:rFonts w:ascii="Times New Roman" w:hAnsi="Times New Roman"/>
          <w:sz w:val="22"/>
          <w:szCs w:val="22"/>
        </w:rPr>
        <w:t xml:space="preserve">the </w:t>
      </w:r>
      <w:r w:rsidR="00A9730D">
        <w:rPr>
          <w:rFonts w:ascii="Times New Roman" w:hAnsi="Times New Roman"/>
          <w:sz w:val="22"/>
          <w:szCs w:val="22"/>
        </w:rPr>
        <w:t>Rent</w:t>
      </w:r>
      <w:r>
        <w:rPr>
          <w:rFonts w:ascii="Times New Roman" w:hAnsi="Times New Roman"/>
          <w:sz w:val="22"/>
          <w:szCs w:val="22"/>
        </w:rPr>
        <w:t xml:space="preserve"> Amount</w:t>
      </w:r>
      <w:r w:rsidR="00A9730D">
        <w:rPr>
          <w:rFonts w:ascii="Times New Roman" w:hAnsi="Times New Roman"/>
          <w:sz w:val="22"/>
          <w:szCs w:val="22"/>
        </w:rPr>
        <w:t xml:space="preserve"> </w:t>
      </w:r>
      <w:r>
        <w:rPr>
          <w:rFonts w:ascii="Times New Roman" w:hAnsi="Times New Roman"/>
          <w:sz w:val="22"/>
          <w:szCs w:val="22"/>
        </w:rPr>
        <w:t xml:space="preserve">for </w:t>
      </w:r>
      <w:r w:rsidR="00A9730D">
        <w:rPr>
          <w:rFonts w:ascii="Times New Roman" w:hAnsi="Times New Roman"/>
          <w:sz w:val="22"/>
          <w:szCs w:val="22"/>
        </w:rPr>
        <w:t>the original Rental Term</w:t>
      </w:r>
      <w:r w:rsidR="00813F2F">
        <w:rPr>
          <w:rFonts w:ascii="Times New Roman" w:hAnsi="Times New Roman"/>
          <w:sz w:val="22"/>
          <w:szCs w:val="22"/>
        </w:rPr>
        <w:t>, in addition to adjustments accounting for market rent increase</w:t>
      </w:r>
      <w:r w:rsidR="00A9730D">
        <w:rPr>
          <w:rFonts w:ascii="Times New Roman" w:hAnsi="Times New Roman"/>
          <w:sz w:val="22"/>
          <w:szCs w:val="22"/>
        </w:rPr>
        <w:t>. Tenant must provide 30 days’ written notice prior to vacating during the extended term.</w:t>
      </w:r>
      <w:r w:rsidR="00A9730D" w:rsidRPr="001B114A">
        <w:rPr>
          <w:rFonts w:ascii="Times New Roman" w:hAnsi="Times New Roman"/>
          <w:sz w:val="22"/>
          <w:szCs w:val="22"/>
        </w:rPr>
        <w:t xml:space="preserve"> </w:t>
      </w:r>
      <w:r w:rsidR="0037265D">
        <w:rPr>
          <w:rFonts w:ascii="Times New Roman" w:hAnsi="Times New Roman"/>
          <w:sz w:val="22"/>
          <w:szCs w:val="22"/>
        </w:rPr>
        <w:t>Landlord may charge Tenant a renewal fee for any renewal of this Lease agreed to by the parties.</w:t>
      </w:r>
    </w:p>
    <w:p w14:paraId="5749ADE5" w14:textId="70AF0302" w:rsidR="00705AA1" w:rsidRPr="001B114A" w:rsidRDefault="00843656"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LATE FEES</w:t>
      </w:r>
      <w:r w:rsidR="009454F2" w:rsidRPr="001B114A">
        <w:rPr>
          <w:rFonts w:ascii="Times New Roman" w:hAnsi="Times New Roman"/>
          <w:b/>
          <w:sz w:val="22"/>
          <w:szCs w:val="22"/>
          <w:u w:val="single"/>
        </w:rPr>
        <w:t xml:space="preserve"> </w:t>
      </w:r>
      <w:r w:rsidR="00AF048A" w:rsidRPr="001B114A">
        <w:rPr>
          <w:rFonts w:ascii="Times New Roman" w:hAnsi="Times New Roman"/>
          <w:b/>
          <w:sz w:val="22"/>
          <w:szCs w:val="22"/>
          <w:u w:val="single"/>
        </w:rPr>
        <w:t>AND PAYMENTS</w:t>
      </w:r>
      <w:r w:rsidR="000A3FE7" w:rsidRPr="001B114A">
        <w:rPr>
          <w:rFonts w:ascii="Times New Roman" w:hAnsi="Times New Roman"/>
          <w:b/>
          <w:sz w:val="22"/>
          <w:szCs w:val="22"/>
          <w:u w:val="single"/>
        </w:rPr>
        <w:t>.</w:t>
      </w:r>
      <w:r w:rsidRPr="001B114A">
        <w:rPr>
          <w:rFonts w:ascii="Times New Roman" w:hAnsi="Times New Roman"/>
          <w:sz w:val="22"/>
          <w:szCs w:val="22"/>
        </w:rPr>
        <w:t xml:space="preserve">  </w:t>
      </w:r>
      <w:r w:rsidR="000A3FE7" w:rsidRPr="001B114A">
        <w:rPr>
          <w:rFonts w:ascii="Times New Roman" w:hAnsi="Times New Roman"/>
          <w:sz w:val="22"/>
          <w:szCs w:val="22"/>
        </w:rPr>
        <w:t xml:space="preserve">If </w:t>
      </w:r>
      <w:r w:rsidR="00A9730D">
        <w:rPr>
          <w:rFonts w:ascii="Times New Roman" w:hAnsi="Times New Roman"/>
          <w:sz w:val="22"/>
          <w:szCs w:val="22"/>
        </w:rPr>
        <w:t>Rent is not received on the FIRST day of the month, it is considered late and Tenant is in default of the Lease and Landlord may begin eviction proceedings. If</w:t>
      </w:r>
      <w:r w:rsidR="000A3FE7" w:rsidRPr="001B114A">
        <w:rPr>
          <w:rFonts w:ascii="Times New Roman" w:hAnsi="Times New Roman"/>
          <w:sz w:val="22"/>
          <w:szCs w:val="22"/>
        </w:rPr>
        <w:t xml:space="preserve"> </w:t>
      </w:r>
      <w:r w:rsidR="00E05DC6" w:rsidRPr="001B114A">
        <w:rPr>
          <w:rFonts w:ascii="Times New Roman" w:hAnsi="Times New Roman"/>
          <w:sz w:val="22"/>
          <w:szCs w:val="22"/>
        </w:rPr>
        <w:t xml:space="preserve">Rent </w:t>
      </w:r>
      <w:r w:rsidR="000A3FE7" w:rsidRPr="001B114A">
        <w:rPr>
          <w:rFonts w:ascii="Times New Roman" w:hAnsi="Times New Roman"/>
          <w:sz w:val="22"/>
          <w:szCs w:val="22"/>
        </w:rPr>
        <w:t xml:space="preserve">is not received by the </w:t>
      </w:r>
      <w:r w:rsidR="00A9730D">
        <w:rPr>
          <w:rFonts w:ascii="Times New Roman" w:hAnsi="Times New Roman"/>
          <w:sz w:val="22"/>
          <w:szCs w:val="22"/>
        </w:rPr>
        <w:t>THIRD</w:t>
      </w:r>
      <w:r w:rsidR="000A3FE7" w:rsidRPr="001B114A">
        <w:rPr>
          <w:rFonts w:ascii="Times New Roman" w:hAnsi="Times New Roman"/>
          <w:sz w:val="22"/>
          <w:szCs w:val="22"/>
        </w:rPr>
        <w:t xml:space="preserve"> day of </w:t>
      </w:r>
      <w:r w:rsidR="00A9730D">
        <w:rPr>
          <w:rFonts w:ascii="Times New Roman" w:hAnsi="Times New Roman"/>
          <w:sz w:val="22"/>
          <w:szCs w:val="22"/>
        </w:rPr>
        <w:t>the</w:t>
      </w:r>
      <w:r w:rsidR="00A9730D" w:rsidRPr="001B114A">
        <w:rPr>
          <w:rFonts w:ascii="Times New Roman" w:hAnsi="Times New Roman"/>
          <w:sz w:val="22"/>
          <w:szCs w:val="22"/>
        </w:rPr>
        <w:t xml:space="preserve"> </w:t>
      </w:r>
      <w:r w:rsidR="000A3FE7" w:rsidRPr="001B114A">
        <w:rPr>
          <w:rFonts w:ascii="Times New Roman" w:hAnsi="Times New Roman"/>
          <w:sz w:val="22"/>
          <w:szCs w:val="22"/>
        </w:rPr>
        <w:t xml:space="preserve">month, Tenant </w:t>
      </w:r>
      <w:r w:rsidR="007F623B" w:rsidRPr="001B114A">
        <w:rPr>
          <w:rFonts w:ascii="Times New Roman" w:hAnsi="Times New Roman"/>
          <w:sz w:val="22"/>
          <w:szCs w:val="22"/>
        </w:rPr>
        <w:t>will be assessed a</w:t>
      </w:r>
      <w:r w:rsidR="00E05DC6" w:rsidRPr="001B114A">
        <w:rPr>
          <w:rFonts w:ascii="Times New Roman" w:hAnsi="Times New Roman"/>
          <w:sz w:val="22"/>
          <w:szCs w:val="22"/>
        </w:rPr>
        <w:t xml:space="preserve"> </w:t>
      </w:r>
      <w:r w:rsidR="00974D6B" w:rsidRPr="001B114A">
        <w:rPr>
          <w:rFonts w:ascii="Times New Roman" w:hAnsi="Times New Roman"/>
          <w:sz w:val="22"/>
          <w:szCs w:val="22"/>
        </w:rPr>
        <w:t>l</w:t>
      </w:r>
      <w:r w:rsidR="00E05DC6" w:rsidRPr="001B114A">
        <w:rPr>
          <w:rFonts w:ascii="Times New Roman" w:hAnsi="Times New Roman"/>
          <w:sz w:val="22"/>
          <w:szCs w:val="22"/>
        </w:rPr>
        <w:t xml:space="preserve">ate </w:t>
      </w:r>
      <w:r w:rsidR="00974D6B" w:rsidRPr="001B114A">
        <w:rPr>
          <w:rFonts w:ascii="Times New Roman" w:hAnsi="Times New Roman"/>
          <w:sz w:val="22"/>
          <w:szCs w:val="22"/>
        </w:rPr>
        <w:t>f</w:t>
      </w:r>
      <w:r w:rsidR="00E05DC6" w:rsidRPr="001B114A">
        <w:rPr>
          <w:rFonts w:ascii="Times New Roman" w:hAnsi="Times New Roman"/>
          <w:sz w:val="22"/>
          <w:szCs w:val="22"/>
        </w:rPr>
        <w:t>ee of</w:t>
      </w:r>
      <w:r w:rsidR="007F623B" w:rsidRPr="001B114A">
        <w:rPr>
          <w:rFonts w:ascii="Times New Roman" w:hAnsi="Times New Roman"/>
          <w:sz w:val="22"/>
          <w:szCs w:val="22"/>
        </w:rPr>
        <w:t xml:space="preserve"> $150.00 on the </w:t>
      </w:r>
      <w:r w:rsidR="00A9730D">
        <w:rPr>
          <w:rFonts w:ascii="Times New Roman" w:hAnsi="Times New Roman"/>
          <w:sz w:val="22"/>
          <w:szCs w:val="22"/>
        </w:rPr>
        <w:t xml:space="preserve">FOURTH </w:t>
      </w:r>
      <w:r w:rsidR="00E05DC6" w:rsidRPr="001B114A">
        <w:rPr>
          <w:rFonts w:ascii="Times New Roman" w:hAnsi="Times New Roman"/>
          <w:sz w:val="22"/>
          <w:szCs w:val="22"/>
        </w:rPr>
        <w:t>day</w:t>
      </w:r>
      <w:r w:rsidR="007F623B" w:rsidRPr="001B114A">
        <w:rPr>
          <w:rFonts w:ascii="Times New Roman" w:hAnsi="Times New Roman"/>
          <w:sz w:val="22"/>
          <w:szCs w:val="22"/>
        </w:rPr>
        <w:t xml:space="preserve"> of the month</w:t>
      </w:r>
      <w:r w:rsidR="00974D6B" w:rsidRPr="001B114A">
        <w:rPr>
          <w:rFonts w:ascii="Times New Roman" w:hAnsi="Times New Roman"/>
          <w:sz w:val="22"/>
          <w:szCs w:val="22"/>
        </w:rPr>
        <w:t xml:space="preserve"> (the “Late Fee”)</w:t>
      </w:r>
      <w:r w:rsidR="007F623B" w:rsidRPr="001B114A">
        <w:rPr>
          <w:rFonts w:ascii="Times New Roman" w:hAnsi="Times New Roman"/>
          <w:sz w:val="22"/>
          <w:szCs w:val="22"/>
        </w:rPr>
        <w:t>.</w:t>
      </w:r>
      <w:r w:rsidR="000A3FE7" w:rsidRPr="001B114A">
        <w:rPr>
          <w:rFonts w:ascii="Times New Roman" w:hAnsi="Times New Roman"/>
          <w:sz w:val="22"/>
          <w:szCs w:val="22"/>
        </w:rPr>
        <w:t xml:space="preserve">  </w:t>
      </w:r>
      <w:r w:rsidR="00E05DC6" w:rsidRPr="001B114A">
        <w:rPr>
          <w:rFonts w:ascii="Times New Roman" w:hAnsi="Times New Roman"/>
          <w:sz w:val="22"/>
          <w:szCs w:val="22"/>
        </w:rPr>
        <w:t>Tenant acknowledges</w:t>
      </w:r>
      <w:r w:rsidR="000A3FE7" w:rsidRPr="001B114A">
        <w:rPr>
          <w:rFonts w:ascii="Times New Roman" w:hAnsi="Times New Roman"/>
          <w:sz w:val="22"/>
          <w:szCs w:val="22"/>
        </w:rPr>
        <w:t xml:space="preserve"> that </w:t>
      </w:r>
      <w:r w:rsidR="00974D6B" w:rsidRPr="001B114A">
        <w:rPr>
          <w:rFonts w:ascii="Times New Roman" w:hAnsi="Times New Roman"/>
          <w:sz w:val="22"/>
          <w:szCs w:val="22"/>
        </w:rPr>
        <w:t>the L</w:t>
      </w:r>
      <w:r w:rsidR="000A3FE7" w:rsidRPr="001B114A">
        <w:rPr>
          <w:rFonts w:ascii="Times New Roman" w:hAnsi="Times New Roman"/>
          <w:sz w:val="22"/>
          <w:szCs w:val="22"/>
        </w:rPr>
        <w:t xml:space="preserve">ate </w:t>
      </w:r>
      <w:r w:rsidR="00E05DC6" w:rsidRPr="001B114A">
        <w:rPr>
          <w:rFonts w:ascii="Times New Roman" w:hAnsi="Times New Roman"/>
          <w:sz w:val="22"/>
          <w:szCs w:val="22"/>
        </w:rPr>
        <w:t>F</w:t>
      </w:r>
      <w:r w:rsidR="000A3FE7" w:rsidRPr="001B114A">
        <w:rPr>
          <w:rFonts w:ascii="Times New Roman" w:hAnsi="Times New Roman"/>
          <w:sz w:val="22"/>
          <w:szCs w:val="22"/>
        </w:rPr>
        <w:t xml:space="preserve">ee is not a penalty, but rather is </w:t>
      </w:r>
      <w:r w:rsidR="00974D6B" w:rsidRPr="001B114A">
        <w:rPr>
          <w:rFonts w:ascii="Times New Roman" w:hAnsi="Times New Roman"/>
          <w:sz w:val="22"/>
          <w:szCs w:val="22"/>
        </w:rPr>
        <w:t xml:space="preserve">intended </w:t>
      </w:r>
      <w:r w:rsidR="000A3FE7" w:rsidRPr="001B114A">
        <w:rPr>
          <w:rFonts w:ascii="Times New Roman" w:hAnsi="Times New Roman"/>
          <w:sz w:val="22"/>
          <w:szCs w:val="22"/>
        </w:rPr>
        <w:t xml:space="preserve">to reimburse Landlord for the </w:t>
      </w:r>
      <w:r w:rsidR="00E05DC6" w:rsidRPr="001B114A">
        <w:rPr>
          <w:rFonts w:ascii="Times New Roman" w:hAnsi="Times New Roman"/>
          <w:sz w:val="22"/>
          <w:szCs w:val="22"/>
        </w:rPr>
        <w:t xml:space="preserve">administrative and other </w:t>
      </w:r>
      <w:r w:rsidR="000A3FE7" w:rsidRPr="001B114A">
        <w:rPr>
          <w:rFonts w:ascii="Times New Roman" w:hAnsi="Times New Roman"/>
          <w:sz w:val="22"/>
          <w:szCs w:val="22"/>
        </w:rPr>
        <w:t>costs and expense</w:t>
      </w:r>
      <w:r w:rsidR="00E05DC6" w:rsidRPr="001B114A">
        <w:rPr>
          <w:rFonts w:ascii="Times New Roman" w:hAnsi="Times New Roman"/>
          <w:sz w:val="22"/>
          <w:szCs w:val="22"/>
        </w:rPr>
        <w:t>s</w:t>
      </w:r>
      <w:r w:rsidR="000A3FE7" w:rsidRPr="001B114A">
        <w:rPr>
          <w:rFonts w:ascii="Times New Roman" w:hAnsi="Times New Roman"/>
          <w:sz w:val="22"/>
          <w:szCs w:val="22"/>
        </w:rPr>
        <w:t xml:space="preserve"> that result from Tenant</w:t>
      </w:r>
      <w:r w:rsidR="00EB42EA" w:rsidRPr="001B114A">
        <w:rPr>
          <w:rFonts w:ascii="Times New Roman" w:hAnsi="Times New Roman"/>
          <w:sz w:val="22"/>
          <w:szCs w:val="22"/>
        </w:rPr>
        <w:t>’</w:t>
      </w:r>
      <w:r w:rsidR="000A3FE7" w:rsidRPr="001B114A">
        <w:rPr>
          <w:rFonts w:ascii="Times New Roman" w:hAnsi="Times New Roman"/>
          <w:sz w:val="22"/>
          <w:szCs w:val="22"/>
        </w:rPr>
        <w:t>s late payment.</w:t>
      </w:r>
      <w:r w:rsidR="00C024F5" w:rsidRPr="001B114A">
        <w:rPr>
          <w:rFonts w:ascii="Times New Roman" w:hAnsi="Times New Roman"/>
          <w:sz w:val="22"/>
          <w:szCs w:val="22"/>
        </w:rPr>
        <w:t xml:space="preserve"> </w:t>
      </w:r>
      <w:r w:rsidR="0027602A" w:rsidRPr="001B114A">
        <w:rPr>
          <w:rFonts w:ascii="Times New Roman" w:hAnsi="Times New Roman"/>
          <w:sz w:val="22"/>
          <w:szCs w:val="22"/>
        </w:rPr>
        <w:t xml:space="preserve">Returned, dishonored or insufficient payments are subject </w:t>
      </w:r>
      <w:r w:rsidR="0027602A" w:rsidRPr="001B114A">
        <w:rPr>
          <w:rFonts w:ascii="Times New Roman" w:hAnsi="Times New Roman"/>
          <w:sz w:val="22"/>
          <w:szCs w:val="22"/>
        </w:rPr>
        <w:lastRenderedPageBreak/>
        <w:t xml:space="preserve">to the charges set forth on </w:t>
      </w:r>
      <w:r w:rsidR="00AF048A" w:rsidRPr="001B114A">
        <w:rPr>
          <w:rFonts w:ascii="Times New Roman" w:hAnsi="Times New Roman"/>
          <w:sz w:val="22"/>
          <w:szCs w:val="22"/>
        </w:rPr>
        <w:t xml:space="preserve">Landlord’s </w:t>
      </w:r>
      <w:r w:rsidR="0027602A" w:rsidRPr="001B114A">
        <w:rPr>
          <w:rFonts w:ascii="Times New Roman" w:hAnsi="Times New Roman"/>
          <w:sz w:val="22"/>
          <w:szCs w:val="22"/>
        </w:rPr>
        <w:t>online payment platform and any questions regarding those charges must be directed to the third party that maintains such pla</w:t>
      </w:r>
      <w:r w:rsidR="00BF628D" w:rsidRPr="001B114A">
        <w:rPr>
          <w:rFonts w:ascii="Times New Roman" w:hAnsi="Times New Roman"/>
          <w:sz w:val="22"/>
          <w:szCs w:val="22"/>
        </w:rPr>
        <w:t>tform</w:t>
      </w:r>
      <w:r w:rsidR="007F623B" w:rsidRPr="001B114A">
        <w:rPr>
          <w:rFonts w:ascii="Times New Roman" w:hAnsi="Times New Roman"/>
          <w:sz w:val="22"/>
          <w:szCs w:val="22"/>
        </w:rPr>
        <w:t xml:space="preserve">. The </w:t>
      </w:r>
      <w:r w:rsidR="00C024F5" w:rsidRPr="001B114A">
        <w:rPr>
          <w:rFonts w:ascii="Times New Roman" w:hAnsi="Times New Roman"/>
          <w:sz w:val="22"/>
          <w:szCs w:val="22"/>
        </w:rPr>
        <w:t>L</w:t>
      </w:r>
      <w:r w:rsidR="007F623B" w:rsidRPr="001B114A">
        <w:rPr>
          <w:rFonts w:ascii="Times New Roman" w:hAnsi="Times New Roman"/>
          <w:sz w:val="22"/>
          <w:szCs w:val="22"/>
        </w:rPr>
        <w:t xml:space="preserve">ate </w:t>
      </w:r>
      <w:r w:rsidR="00C024F5" w:rsidRPr="001B114A">
        <w:rPr>
          <w:rFonts w:ascii="Times New Roman" w:hAnsi="Times New Roman"/>
          <w:sz w:val="22"/>
          <w:szCs w:val="22"/>
        </w:rPr>
        <w:t>F</w:t>
      </w:r>
      <w:r w:rsidR="007F623B" w:rsidRPr="001B114A">
        <w:rPr>
          <w:rFonts w:ascii="Times New Roman" w:hAnsi="Times New Roman"/>
          <w:sz w:val="22"/>
          <w:szCs w:val="22"/>
        </w:rPr>
        <w:t xml:space="preserve">ee and charges </w:t>
      </w:r>
      <w:r w:rsidR="000A3FE7" w:rsidRPr="001B114A">
        <w:rPr>
          <w:rFonts w:ascii="Times New Roman" w:hAnsi="Times New Roman"/>
          <w:sz w:val="22"/>
          <w:szCs w:val="22"/>
        </w:rPr>
        <w:t xml:space="preserve">are in addition to, and </w:t>
      </w:r>
      <w:r w:rsidR="007F623B" w:rsidRPr="001B114A">
        <w:rPr>
          <w:rFonts w:ascii="Times New Roman" w:hAnsi="Times New Roman"/>
          <w:sz w:val="22"/>
          <w:szCs w:val="22"/>
        </w:rPr>
        <w:t xml:space="preserve">shall not </w:t>
      </w:r>
      <w:r w:rsidR="000A3FE7" w:rsidRPr="001B114A">
        <w:rPr>
          <w:rFonts w:ascii="Times New Roman" w:hAnsi="Times New Roman"/>
          <w:sz w:val="22"/>
          <w:szCs w:val="22"/>
        </w:rPr>
        <w:t xml:space="preserve">constitute </w:t>
      </w:r>
      <w:r w:rsidR="007F623B" w:rsidRPr="001B114A">
        <w:rPr>
          <w:rFonts w:ascii="Times New Roman" w:hAnsi="Times New Roman"/>
          <w:sz w:val="22"/>
          <w:szCs w:val="22"/>
        </w:rPr>
        <w:t xml:space="preserve">a waiver by </w:t>
      </w:r>
      <w:r w:rsidR="004D4561" w:rsidRPr="001B114A">
        <w:rPr>
          <w:rFonts w:ascii="Times New Roman" w:hAnsi="Times New Roman"/>
          <w:sz w:val="22"/>
          <w:szCs w:val="22"/>
        </w:rPr>
        <w:t>Landlord</w:t>
      </w:r>
      <w:r w:rsidR="007F623B" w:rsidRPr="001B114A">
        <w:rPr>
          <w:rFonts w:ascii="Times New Roman" w:hAnsi="Times New Roman"/>
          <w:sz w:val="22"/>
          <w:szCs w:val="22"/>
        </w:rPr>
        <w:t xml:space="preserve"> of its right to declare a default under this </w:t>
      </w:r>
      <w:r w:rsidR="00FB536F" w:rsidRPr="001B114A">
        <w:rPr>
          <w:rFonts w:ascii="Times New Roman" w:hAnsi="Times New Roman"/>
          <w:sz w:val="22"/>
          <w:szCs w:val="22"/>
        </w:rPr>
        <w:t>Lease</w:t>
      </w:r>
      <w:r w:rsidR="000A3FE7" w:rsidRPr="001B114A">
        <w:rPr>
          <w:rFonts w:ascii="Times New Roman" w:hAnsi="Times New Roman"/>
          <w:sz w:val="22"/>
          <w:szCs w:val="22"/>
        </w:rPr>
        <w:t xml:space="preserve"> or </w:t>
      </w:r>
      <w:r w:rsidR="00A9730D">
        <w:rPr>
          <w:rFonts w:ascii="Times New Roman" w:hAnsi="Times New Roman"/>
          <w:sz w:val="22"/>
          <w:szCs w:val="22"/>
        </w:rPr>
        <w:t>pursue</w:t>
      </w:r>
      <w:r w:rsidR="000A3FE7" w:rsidRPr="001B114A">
        <w:rPr>
          <w:rFonts w:ascii="Times New Roman" w:hAnsi="Times New Roman"/>
          <w:sz w:val="22"/>
          <w:szCs w:val="22"/>
        </w:rPr>
        <w:t xml:space="preserve"> any other remedy </w:t>
      </w:r>
      <w:r w:rsidR="00A9730D">
        <w:rPr>
          <w:rFonts w:ascii="Times New Roman" w:hAnsi="Times New Roman"/>
          <w:sz w:val="22"/>
          <w:szCs w:val="22"/>
        </w:rPr>
        <w:t>available</w:t>
      </w:r>
      <w:r w:rsidR="000A3FE7" w:rsidRPr="001B114A">
        <w:rPr>
          <w:rFonts w:ascii="Times New Roman" w:hAnsi="Times New Roman"/>
          <w:sz w:val="22"/>
          <w:szCs w:val="22"/>
        </w:rPr>
        <w:t xml:space="preserve"> under applicable law</w:t>
      </w:r>
      <w:r w:rsidR="007F623B" w:rsidRPr="001B114A">
        <w:rPr>
          <w:rFonts w:ascii="Times New Roman" w:hAnsi="Times New Roman"/>
          <w:sz w:val="22"/>
          <w:szCs w:val="22"/>
        </w:rPr>
        <w:t>.</w:t>
      </w:r>
      <w:r w:rsidR="00F85BA3" w:rsidRPr="001B114A">
        <w:rPr>
          <w:rFonts w:ascii="Times New Roman" w:hAnsi="Times New Roman"/>
          <w:sz w:val="22"/>
          <w:szCs w:val="22"/>
        </w:rPr>
        <w:t xml:space="preserve"> All payments received by </w:t>
      </w:r>
      <w:r w:rsidR="004D4561" w:rsidRPr="001B114A">
        <w:rPr>
          <w:rFonts w:ascii="Times New Roman" w:hAnsi="Times New Roman"/>
          <w:sz w:val="22"/>
          <w:szCs w:val="22"/>
        </w:rPr>
        <w:t>Landlord</w:t>
      </w:r>
      <w:r w:rsidR="00F85BA3" w:rsidRPr="001B114A">
        <w:rPr>
          <w:rFonts w:ascii="Times New Roman" w:hAnsi="Times New Roman"/>
          <w:sz w:val="22"/>
          <w:szCs w:val="22"/>
        </w:rPr>
        <w:t xml:space="preserve"> shall first be applied to any outstanding balances of any kind</w:t>
      </w:r>
      <w:r w:rsidR="000A3FE7" w:rsidRPr="001B114A">
        <w:rPr>
          <w:rFonts w:ascii="Times New Roman" w:hAnsi="Times New Roman"/>
          <w:sz w:val="22"/>
          <w:szCs w:val="22"/>
        </w:rPr>
        <w:t>,</w:t>
      </w:r>
      <w:r w:rsidR="00F85BA3" w:rsidRPr="001B114A">
        <w:rPr>
          <w:rFonts w:ascii="Times New Roman" w:hAnsi="Times New Roman"/>
          <w:sz w:val="22"/>
          <w:szCs w:val="22"/>
        </w:rPr>
        <w:t xml:space="preserve"> including</w:t>
      </w:r>
      <w:r w:rsidR="000A3FE7" w:rsidRPr="001B114A">
        <w:rPr>
          <w:rFonts w:ascii="Times New Roman" w:hAnsi="Times New Roman"/>
          <w:sz w:val="22"/>
          <w:szCs w:val="22"/>
        </w:rPr>
        <w:t xml:space="preserve"> but not limited to</w:t>
      </w:r>
      <w:r w:rsidR="00F85BA3" w:rsidRPr="001B114A">
        <w:rPr>
          <w:rFonts w:ascii="Times New Roman" w:hAnsi="Times New Roman"/>
          <w:sz w:val="22"/>
          <w:szCs w:val="22"/>
        </w:rPr>
        <w:t xml:space="preserve"> </w:t>
      </w:r>
      <w:r w:rsidR="000A3FE7" w:rsidRPr="001B114A">
        <w:rPr>
          <w:rFonts w:ascii="Times New Roman" w:hAnsi="Times New Roman"/>
          <w:sz w:val="22"/>
          <w:szCs w:val="22"/>
        </w:rPr>
        <w:t xml:space="preserve">dishonored payment charges, damages to the </w:t>
      </w:r>
      <w:r w:rsidR="00B03EE2">
        <w:rPr>
          <w:rFonts w:ascii="Times New Roman" w:hAnsi="Times New Roman"/>
          <w:sz w:val="22"/>
          <w:szCs w:val="22"/>
        </w:rPr>
        <w:t>Property</w:t>
      </w:r>
      <w:r w:rsidR="00F85BA3" w:rsidRPr="001B114A">
        <w:rPr>
          <w:rFonts w:ascii="Times New Roman" w:hAnsi="Times New Roman"/>
          <w:sz w:val="22"/>
          <w:szCs w:val="22"/>
        </w:rPr>
        <w:t>,</w:t>
      </w:r>
      <w:r w:rsidR="00F1629D">
        <w:rPr>
          <w:rFonts w:ascii="Times New Roman" w:hAnsi="Times New Roman"/>
          <w:sz w:val="22"/>
          <w:szCs w:val="22"/>
        </w:rPr>
        <w:t xml:space="preserve"> eviction costs</w:t>
      </w:r>
      <w:r w:rsidR="00ED184D" w:rsidRPr="001B114A">
        <w:rPr>
          <w:rFonts w:ascii="Times New Roman" w:hAnsi="Times New Roman"/>
          <w:sz w:val="22"/>
          <w:szCs w:val="22"/>
        </w:rPr>
        <w:t xml:space="preserve"> and Late Fees,</w:t>
      </w:r>
      <w:r w:rsidR="000A3FE7" w:rsidRPr="001B114A">
        <w:rPr>
          <w:rFonts w:ascii="Times New Roman" w:hAnsi="Times New Roman"/>
          <w:sz w:val="22"/>
          <w:szCs w:val="22"/>
        </w:rPr>
        <w:t xml:space="preserve"> and any remaining amounts shall</w:t>
      </w:r>
      <w:r w:rsidR="00F85BA3" w:rsidRPr="001B114A">
        <w:rPr>
          <w:rFonts w:ascii="Times New Roman" w:hAnsi="Times New Roman"/>
          <w:sz w:val="22"/>
          <w:szCs w:val="22"/>
        </w:rPr>
        <w:t xml:space="preserve"> </w:t>
      </w:r>
      <w:r w:rsidR="00C024F5" w:rsidRPr="001B114A">
        <w:rPr>
          <w:rFonts w:ascii="Times New Roman" w:hAnsi="Times New Roman"/>
          <w:sz w:val="22"/>
          <w:szCs w:val="22"/>
        </w:rPr>
        <w:t>be applied</w:t>
      </w:r>
      <w:r w:rsidR="00F85BA3" w:rsidRPr="001B114A">
        <w:rPr>
          <w:rFonts w:ascii="Times New Roman" w:hAnsi="Times New Roman"/>
          <w:sz w:val="22"/>
          <w:szCs w:val="22"/>
        </w:rPr>
        <w:t xml:space="preserve"> toward </w:t>
      </w:r>
      <w:r w:rsidR="00C024F5" w:rsidRPr="001B114A">
        <w:rPr>
          <w:rFonts w:ascii="Times New Roman" w:hAnsi="Times New Roman"/>
          <w:sz w:val="22"/>
          <w:szCs w:val="22"/>
        </w:rPr>
        <w:t xml:space="preserve">outstanding </w:t>
      </w:r>
      <w:r w:rsidR="00F85BA3" w:rsidRPr="001B114A">
        <w:rPr>
          <w:rFonts w:ascii="Times New Roman" w:hAnsi="Times New Roman"/>
          <w:sz w:val="22"/>
          <w:szCs w:val="22"/>
        </w:rPr>
        <w:t xml:space="preserve">Rent. All </w:t>
      </w:r>
      <w:r w:rsidR="00C024F5" w:rsidRPr="001B114A">
        <w:rPr>
          <w:rFonts w:ascii="Times New Roman" w:hAnsi="Times New Roman"/>
          <w:sz w:val="22"/>
          <w:szCs w:val="22"/>
        </w:rPr>
        <w:t>L</w:t>
      </w:r>
      <w:r w:rsidR="00F85BA3" w:rsidRPr="001B114A">
        <w:rPr>
          <w:rFonts w:ascii="Times New Roman" w:hAnsi="Times New Roman"/>
          <w:sz w:val="22"/>
          <w:szCs w:val="22"/>
        </w:rPr>
        <w:t xml:space="preserve">ate </w:t>
      </w:r>
      <w:r w:rsidR="00C024F5" w:rsidRPr="001B114A">
        <w:rPr>
          <w:rFonts w:ascii="Times New Roman" w:hAnsi="Times New Roman"/>
          <w:sz w:val="22"/>
          <w:szCs w:val="22"/>
        </w:rPr>
        <w:t>F</w:t>
      </w:r>
      <w:r w:rsidR="00F85BA3" w:rsidRPr="001B114A">
        <w:rPr>
          <w:rFonts w:ascii="Times New Roman" w:hAnsi="Times New Roman"/>
          <w:sz w:val="22"/>
          <w:szCs w:val="22"/>
        </w:rPr>
        <w:t>ees and other charges</w:t>
      </w:r>
      <w:r w:rsidR="00ED5637" w:rsidRPr="001B114A">
        <w:rPr>
          <w:rFonts w:ascii="Times New Roman" w:hAnsi="Times New Roman"/>
          <w:sz w:val="22"/>
          <w:szCs w:val="22"/>
        </w:rPr>
        <w:t xml:space="preserve"> and fees</w:t>
      </w:r>
      <w:r w:rsidR="00F85BA3" w:rsidRPr="001B114A">
        <w:rPr>
          <w:rFonts w:ascii="Times New Roman" w:hAnsi="Times New Roman"/>
          <w:sz w:val="22"/>
          <w:szCs w:val="22"/>
        </w:rPr>
        <w:t xml:space="preserve"> due under this Lease are </w:t>
      </w:r>
      <w:r w:rsidR="00974D6B" w:rsidRPr="001B114A">
        <w:rPr>
          <w:rFonts w:ascii="Times New Roman" w:hAnsi="Times New Roman"/>
          <w:sz w:val="22"/>
          <w:szCs w:val="22"/>
        </w:rPr>
        <w:t>deemed</w:t>
      </w:r>
      <w:r w:rsidR="00F85BA3" w:rsidRPr="001B114A">
        <w:rPr>
          <w:rFonts w:ascii="Times New Roman" w:hAnsi="Times New Roman"/>
          <w:sz w:val="22"/>
          <w:szCs w:val="22"/>
        </w:rPr>
        <w:t xml:space="preserve"> to be additional </w:t>
      </w:r>
      <w:r w:rsidR="00C024F5" w:rsidRPr="001B114A">
        <w:rPr>
          <w:rFonts w:ascii="Times New Roman" w:hAnsi="Times New Roman"/>
          <w:sz w:val="22"/>
          <w:szCs w:val="22"/>
        </w:rPr>
        <w:t>R</w:t>
      </w:r>
      <w:r w:rsidR="00F85BA3" w:rsidRPr="001B114A">
        <w:rPr>
          <w:rFonts w:ascii="Times New Roman" w:hAnsi="Times New Roman"/>
          <w:sz w:val="22"/>
          <w:szCs w:val="22"/>
        </w:rPr>
        <w:t>ent</w:t>
      </w:r>
      <w:r w:rsidR="00B51693" w:rsidRPr="001B114A">
        <w:rPr>
          <w:rFonts w:ascii="Times New Roman" w:hAnsi="Times New Roman"/>
          <w:sz w:val="22"/>
          <w:szCs w:val="22"/>
        </w:rPr>
        <w:t>.</w:t>
      </w:r>
    </w:p>
    <w:p w14:paraId="40A10AA0" w14:textId="7C4A05F7" w:rsidR="00705AA1" w:rsidRPr="001B114A" w:rsidRDefault="00843656" w:rsidP="00757DB0">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SECURITY DEPOSIT</w:t>
      </w:r>
      <w:r w:rsidR="00DF3FD7" w:rsidRPr="001B114A">
        <w:rPr>
          <w:rFonts w:ascii="Times New Roman" w:hAnsi="Times New Roman"/>
          <w:b/>
          <w:sz w:val="22"/>
          <w:szCs w:val="22"/>
          <w:u w:val="single"/>
        </w:rPr>
        <w:t xml:space="preserve"> AND CHARGES</w:t>
      </w:r>
      <w:r w:rsidR="00FD4FF8" w:rsidRPr="001B114A">
        <w:rPr>
          <w:rFonts w:ascii="Times New Roman" w:hAnsi="Times New Roman"/>
          <w:b/>
          <w:sz w:val="22"/>
          <w:szCs w:val="22"/>
          <w:u w:val="single"/>
        </w:rPr>
        <w:t>.</w:t>
      </w:r>
      <w:r w:rsidRPr="001B114A">
        <w:rPr>
          <w:rFonts w:ascii="Times New Roman" w:hAnsi="Times New Roman"/>
          <w:sz w:val="22"/>
          <w:szCs w:val="22"/>
        </w:rPr>
        <w:t xml:space="preserve"> </w:t>
      </w:r>
      <w:r w:rsidR="005E1E1E" w:rsidRPr="001B114A">
        <w:rPr>
          <w:rFonts w:ascii="Times New Roman" w:hAnsi="Times New Roman"/>
          <w:sz w:val="22"/>
          <w:szCs w:val="22"/>
        </w:rPr>
        <w:t xml:space="preserve"> </w:t>
      </w:r>
      <w:r w:rsidR="00B51195">
        <w:rPr>
          <w:rFonts w:ascii="Times New Roman" w:hAnsi="Times New Roman"/>
          <w:sz w:val="22"/>
          <w:szCs w:val="22"/>
        </w:rPr>
        <w:t>O</w:t>
      </w:r>
      <w:r w:rsidR="000A3FE7" w:rsidRPr="001B114A">
        <w:rPr>
          <w:rFonts w:ascii="Times New Roman" w:hAnsi="Times New Roman"/>
          <w:sz w:val="22"/>
          <w:szCs w:val="22"/>
        </w:rPr>
        <w:t xml:space="preserve">n or before </w:t>
      </w:r>
      <w:r w:rsidR="00C024F5" w:rsidRPr="001B114A">
        <w:rPr>
          <w:rFonts w:ascii="Times New Roman" w:hAnsi="Times New Roman"/>
          <w:sz w:val="22"/>
          <w:szCs w:val="22"/>
        </w:rPr>
        <w:t xml:space="preserve">the Lease Start Date </w:t>
      </w:r>
      <w:r w:rsidR="00B51195" w:rsidRPr="001B114A">
        <w:rPr>
          <w:rFonts w:ascii="Times New Roman" w:hAnsi="Times New Roman"/>
          <w:sz w:val="22"/>
          <w:szCs w:val="22"/>
        </w:rPr>
        <w:t xml:space="preserve">Tenant </w:t>
      </w:r>
      <w:r w:rsidR="00C024F5" w:rsidRPr="001B114A">
        <w:rPr>
          <w:rFonts w:ascii="Times New Roman" w:hAnsi="Times New Roman"/>
          <w:sz w:val="22"/>
          <w:szCs w:val="22"/>
        </w:rPr>
        <w:t>shall pay</w:t>
      </w:r>
      <w:r w:rsidR="008C3AF2" w:rsidRPr="001B114A">
        <w:rPr>
          <w:rFonts w:ascii="Times New Roman" w:hAnsi="Times New Roman"/>
          <w:sz w:val="22"/>
          <w:szCs w:val="22"/>
        </w:rPr>
        <w:t>,</w:t>
      </w:r>
      <w:r w:rsidR="000A3FE7" w:rsidRPr="001B114A">
        <w:rPr>
          <w:rFonts w:ascii="Times New Roman" w:hAnsi="Times New Roman"/>
          <w:sz w:val="22"/>
          <w:szCs w:val="22"/>
        </w:rPr>
        <w:t xml:space="preserve"> </w:t>
      </w:r>
      <w:r w:rsidR="005E1E1E" w:rsidRPr="001B114A">
        <w:rPr>
          <w:rFonts w:ascii="Times New Roman" w:hAnsi="Times New Roman"/>
          <w:sz w:val="22"/>
          <w:szCs w:val="22"/>
        </w:rPr>
        <w:t>the Security Deposit Amount set forth above</w:t>
      </w:r>
      <w:r w:rsidR="00F51DD8" w:rsidRPr="001B114A">
        <w:rPr>
          <w:rFonts w:ascii="Times New Roman" w:hAnsi="Times New Roman"/>
          <w:sz w:val="22"/>
          <w:szCs w:val="22"/>
        </w:rPr>
        <w:t xml:space="preserve"> </w:t>
      </w:r>
      <w:r w:rsidRPr="001B114A">
        <w:rPr>
          <w:rFonts w:ascii="Times New Roman" w:hAnsi="Times New Roman"/>
          <w:sz w:val="22"/>
          <w:szCs w:val="22"/>
        </w:rPr>
        <w:t xml:space="preserve">as </w:t>
      </w:r>
      <w:r w:rsidR="005E1E1E" w:rsidRPr="001B114A">
        <w:rPr>
          <w:rFonts w:ascii="Times New Roman" w:hAnsi="Times New Roman"/>
          <w:sz w:val="22"/>
          <w:szCs w:val="22"/>
        </w:rPr>
        <w:t>security for the performance of Tenant’s obligations under this Lease (“Security Deposit”)</w:t>
      </w:r>
      <w:r w:rsidRPr="001B114A">
        <w:rPr>
          <w:rFonts w:ascii="Times New Roman" w:hAnsi="Times New Roman"/>
          <w:sz w:val="22"/>
          <w:szCs w:val="22"/>
        </w:rPr>
        <w:t>.</w:t>
      </w:r>
      <w:r w:rsidR="005E1E1E" w:rsidRPr="001B114A">
        <w:rPr>
          <w:rFonts w:ascii="Times New Roman" w:hAnsi="Times New Roman"/>
          <w:sz w:val="22"/>
          <w:szCs w:val="22"/>
        </w:rPr>
        <w:t xml:space="preserve">  If Tenant fails to pay the </w:t>
      </w:r>
      <w:r w:rsidR="00D87FE8">
        <w:rPr>
          <w:rFonts w:ascii="Times New Roman" w:hAnsi="Times New Roman"/>
          <w:sz w:val="22"/>
          <w:szCs w:val="22"/>
        </w:rPr>
        <w:t xml:space="preserve">full </w:t>
      </w:r>
      <w:r w:rsidR="005E1E1E" w:rsidRPr="001B114A">
        <w:rPr>
          <w:rFonts w:ascii="Times New Roman" w:hAnsi="Times New Roman"/>
          <w:sz w:val="22"/>
          <w:szCs w:val="22"/>
        </w:rPr>
        <w:t xml:space="preserve">Security Deposit on or before the Lease Start Date, this Lease shall be </w:t>
      </w:r>
      <w:r w:rsidR="00E23381" w:rsidRPr="001B114A">
        <w:rPr>
          <w:rFonts w:ascii="Times New Roman" w:hAnsi="Times New Roman"/>
          <w:sz w:val="22"/>
          <w:szCs w:val="22"/>
        </w:rPr>
        <w:t xml:space="preserve">considered null and </w:t>
      </w:r>
      <w:r w:rsidR="005E1E1E" w:rsidRPr="001B114A">
        <w:rPr>
          <w:rFonts w:ascii="Times New Roman" w:hAnsi="Times New Roman"/>
          <w:sz w:val="22"/>
          <w:szCs w:val="22"/>
        </w:rPr>
        <w:t xml:space="preserve">void and Landlord shall be entitled </w:t>
      </w:r>
      <w:r w:rsidR="00E23381" w:rsidRPr="001B114A">
        <w:rPr>
          <w:rFonts w:ascii="Times New Roman" w:hAnsi="Times New Roman"/>
          <w:sz w:val="22"/>
          <w:szCs w:val="22"/>
        </w:rPr>
        <w:t>to retain any deposits or other sums paid by Tenant as liquidated damages and to pursue any other remedies available to Landlord under applicable law.</w:t>
      </w:r>
      <w:r w:rsidR="004E3BE1" w:rsidRPr="001B114A">
        <w:rPr>
          <w:rFonts w:ascii="Times New Roman" w:hAnsi="Times New Roman"/>
          <w:sz w:val="22"/>
          <w:szCs w:val="22"/>
        </w:rPr>
        <w:t xml:space="preserve"> </w:t>
      </w:r>
      <w:r w:rsidR="00F14B8A">
        <w:rPr>
          <w:rFonts w:ascii="Times New Roman" w:hAnsi="Times New Roman"/>
          <w:sz w:val="22"/>
          <w:szCs w:val="22"/>
        </w:rPr>
        <w:t>Security Deposit refunds, if any are due, shall be made by check which will be made out in the names of all Tenants and mailed to Tenants. Refund checks may not be picked up in person from Landlord.</w:t>
      </w:r>
      <w:r w:rsidR="00F14B8A" w:rsidRPr="001B114A">
        <w:rPr>
          <w:rFonts w:ascii="Times New Roman" w:hAnsi="Times New Roman"/>
          <w:sz w:val="22"/>
          <w:szCs w:val="22"/>
        </w:rPr>
        <w:t xml:space="preserve"> </w:t>
      </w:r>
      <w:r w:rsidR="00CA6761" w:rsidRPr="001B114A">
        <w:rPr>
          <w:rFonts w:ascii="Times New Roman" w:hAnsi="Times New Roman"/>
          <w:sz w:val="22"/>
          <w:szCs w:val="22"/>
        </w:rPr>
        <w:t xml:space="preserve">The Security </w:t>
      </w:r>
      <w:r w:rsidR="000A3FE7" w:rsidRPr="001B114A">
        <w:rPr>
          <w:rFonts w:ascii="Times New Roman" w:hAnsi="Times New Roman"/>
          <w:sz w:val="22"/>
          <w:szCs w:val="22"/>
        </w:rPr>
        <w:t xml:space="preserve">Deposit </w:t>
      </w:r>
      <w:r w:rsidR="00CA6761" w:rsidRPr="001B114A">
        <w:rPr>
          <w:rFonts w:ascii="Times New Roman" w:hAnsi="Times New Roman"/>
          <w:sz w:val="22"/>
          <w:szCs w:val="22"/>
        </w:rPr>
        <w:t xml:space="preserve">shall be </w:t>
      </w:r>
      <w:r w:rsidR="000A3FE7" w:rsidRPr="001B114A">
        <w:rPr>
          <w:rFonts w:ascii="Times New Roman" w:hAnsi="Times New Roman"/>
          <w:sz w:val="22"/>
          <w:szCs w:val="22"/>
        </w:rPr>
        <w:t xml:space="preserve">held </w:t>
      </w:r>
      <w:r w:rsidR="00CA6761" w:rsidRPr="001B114A">
        <w:rPr>
          <w:rFonts w:ascii="Times New Roman" w:hAnsi="Times New Roman"/>
          <w:sz w:val="22"/>
          <w:szCs w:val="22"/>
        </w:rPr>
        <w:t>in a non-</w:t>
      </w:r>
      <w:r w:rsidR="00E239BC" w:rsidRPr="001B114A">
        <w:rPr>
          <w:rFonts w:ascii="Times New Roman" w:hAnsi="Times New Roman"/>
          <w:sz w:val="22"/>
          <w:szCs w:val="22"/>
        </w:rPr>
        <w:t>interest-bearing</w:t>
      </w:r>
      <w:r w:rsidR="00CA6761" w:rsidRPr="001B114A">
        <w:rPr>
          <w:rFonts w:ascii="Times New Roman" w:hAnsi="Times New Roman"/>
          <w:sz w:val="22"/>
          <w:szCs w:val="22"/>
        </w:rPr>
        <w:t xml:space="preserve"> account at</w:t>
      </w:r>
      <w:r w:rsidR="003608BA" w:rsidRPr="001B114A">
        <w:rPr>
          <w:rFonts w:ascii="Times New Roman" w:hAnsi="Times New Roman"/>
          <w:sz w:val="22"/>
          <w:szCs w:val="22"/>
        </w:rPr>
        <w:t xml:space="preserve"> one of the following locations:</w:t>
      </w:r>
      <w:r w:rsidR="00CA6761" w:rsidRPr="001B114A">
        <w:rPr>
          <w:rFonts w:ascii="Times New Roman" w:hAnsi="Times New Roman"/>
          <w:sz w:val="22"/>
          <w:szCs w:val="22"/>
        </w:rPr>
        <w:t xml:space="preserve"> </w:t>
      </w:r>
      <w:r w:rsidR="003608BA" w:rsidRPr="001B114A">
        <w:rPr>
          <w:rFonts w:ascii="Times New Roman" w:hAnsi="Times New Roman"/>
          <w:sz w:val="22"/>
          <w:szCs w:val="22"/>
        </w:rPr>
        <w:t xml:space="preserve">1) </w:t>
      </w:r>
      <w:r w:rsidR="000A3FE7" w:rsidRPr="001B114A">
        <w:rPr>
          <w:rFonts w:ascii="Times New Roman" w:hAnsi="Times New Roman"/>
          <w:sz w:val="22"/>
          <w:szCs w:val="22"/>
        </w:rPr>
        <w:t xml:space="preserve">Bank of America, </w:t>
      </w:r>
      <w:r w:rsidR="00A1071C" w:rsidRPr="001B114A">
        <w:rPr>
          <w:rFonts w:ascii="Times New Roman" w:hAnsi="Times New Roman"/>
          <w:sz w:val="22"/>
          <w:szCs w:val="22"/>
        </w:rPr>
        <w:t>3535 University Blvd. W</w:t>
      </w:r>
      <w:r w:rsidR="00E239BC" w:rsidRPr="001B114A">
        <w:rPr>
          <w:rFonts w:ascii="Times New Roman" w:hAnsi="Times New Roman"/>
          <w:sz w:val="22"/>
          <w:szCs w:val="22"/>
        </w:rPr>
        <w:t>.</w:t>
      </w:r>
      <w:r w:rsidR="00A1071C" w:rsidRPr="001B114A">
        <w:rPr>
          <w:rFonts w:ascii="Times New Roman" w:hAnsi="Times New Roman"/>
          <w:sz w:val="22"/>
          <w:szCs w:val="22"/>
        </w:rPr>
        <w:t>, Jacksonville, FL, 32217</w:t>
      </w:r>
      <w:r w:rsidR="003608BA" w:rsidRPr="001B114A">
        <w:rPr>
          <w:rFonts w:ascii="Times New Roman" w:hAnsi="Times New Roman"/>
          <w:sz w:val="22"/>
          <w:szCs w:val="22"/>
        </w:rPr>
        <w:t xml:space="preserve">; 2) </w:t>
      </w:r>
      <w:proofErr w:type="spellStart"/>
      <w:r w:rsidR="003608BA" w:rsidRPr="001B114A">
        <w:rPr>
          <w:rFonts w:ascii="Times New Roman" w:hAnsi="Times New Roman"/>
          <w:sz w:val="22"/>
          <w:szCs w:val="22"/>
        </w:rPr>
        <w:t>Ameris</w:t>
      </w:r>
      <w:proofErr w:type="spellEnd"/>
      <w:r w:rsidR="003608BA" w:rsidRPr="001B114A">
        <w:rPr>
          <w:rFonts w:ascii="Times New Roman" w:hAnsi="Times New Roman"/>
          <w:sz w:val="22"/>
          <w:szCs w:val="22"/>
        </w:rPr>
        <w:t xml:space="preserve"> Bank, 1315 3</w:t>
      </w:r>
      <w:r w:rsidR="003608BA" w:rsidRPr="001B114A">
        <w:rPr>
          <w:rFonts w:ascii="Times New Roman" w:hAnsi="Times New Roman"/>
          <w:sz w:val="22"/>
          <w:szCs w:val="22"/>
          <w:vertAlign w:val="superscript"/>
        </w:rPr>
        <w:t>rd</w:t>
      </w:r>
      <w:r w:rsidR="003608BA" w:rsidRPr="001B114A">
        <w:rPr>
          <w:rFonts w:ascii="Times New Roman" w:hAnsi="Times New Roman"/>
          <w:sz w:val="22"/>
          <w:szCs w:val="22"/>
        </w:rPr>
        <w:t xml:space="preserve"> St</w:t>
      </w:r>
      <w:r w:rsidR="00E239BC" w:rsidRPr="001B114A">
        <w:rPr>
          <w:rFonts w:ascii="Times New Roman" w:hAnsi="Times New Roman"/>
          <w:sz w:val="22"/>
          <w:szCs w:val="22"/>
        </w:rPr>
        <w:t>.</w:t>
      </w:r>
      <w:r w:rsidR="003608BA" w:rsidRPr="001B114A">
        <w:rPr>
          <w:rFonts w:ascii="Times New Roman" w:hAnsi="Times New Roman"/>
          <w:sz w:val="22"/>
          <w:szCs w:val="22"/>
        </w:rPr>
        <w:t xml:space="preserve"> S</w:t>
      </w:r>
      <w:r w:rsidR="00E239BC" w:rsidRPr="001B114A">
        <w:rPr>
          <w:rFonts w:ascii="Times New Roman" w:hAnsi="Times New Roman"/>
          <w:sz w:val="22"/>
          <w:szCs w:val="22"/>
        </w:rPr>
        <w:t>.</w:t>
      </w:r>
      <w:r w:rsidR="003608BA" w:rsidRPr="001B114A">
        <w:rPr>
          <w:rFonts w:ascii="Times New Roman" w:hAnsi="Times New Roman"/>
          <w:sz w:val="22"/>
          <w:szCs w:val="22"/>
        </w:rPr>
        <w:t xml:space="preserve">, Jacksonville Beach FL 32250; </w:t>
      </w:r>
      <w:r w:rsidR="00E239BC" w:rsidRPr="001B114A">
        <w:rPr>
          <w:rFonts w:ascii="Times New Roman" w:hAnsi="Times New Roman"/>
          <w:sz w:val="22"/>
          <w:szCs w:val="22"/>
        </w:rPr>
        <w:t xml:space="preserve">or </w:t>
      </w:r>
      <w:r w:rsidR="003608BA" w:rsidRPr="001B114A">
        <w:rPr>
          <w:rFonts w:ascii="Times New Roman" w:hAnsi="Times New Roman"/>
          <w:sz w:val="22"/>
          <w:szCs w:val="22"/>
        </w:rPr>
        <w:t>3) First Atlantic Bank, 6622 Southpoint Dr</w:t>
      </w:r>
      <w:r w:rsidR="00E239BC" w:rsidRPr="001B114A">
        <w:rPr>
          <w:rFonts w:ascii="Times New Roman" w:hAnsi="Times New Roman"/>
          <w:sz w:val="22"/>
          <w:szCs w:val="22"/>
        </w:rPr>
        <w:t>.</w:t>
      </w:r>
      <w:r w:rsidR="003608BA" w:rsidRPr="001B114A">
        <w:rPr>
          <w:rFonts w:ascii="Times New Roman" w:hAnsi="Times New Roman"/>
          <w:sz w:val="22"/>
          <w:szCs w:val="22"/>
        </w:rPr>
        <w:t xml:space="preserve"> S</w:t>
      </w:r>
      <w:r w:rsidR="00E239BC" w:rsidRPr="001B114A">
        <w:rPr>
          <w:rFonts w:ascii="Times New Roman" w:hAnsi="Times New Roman"/>
          <w:sz w:val="22"/>
          <w:szCs w:val="22"/>
        </w:rPr>
        <w:t>.</w:t>
      </w:r>
      <w:r w:rsidR="003608BA" w:rsidRPr="001B114A">
        <w:rPr>
          <w:rFonts w:ascii="Times New Roman" w:hAnsi="Times New Roman"/>
          <w:sz w:val="22"/>
          <w:szCs w:val="22"/>
        </w:rPr>
        <w:t xml:space="preserve"> Suite 100, Jacksonville</w:t>
      </w:r>
      <w:r w:rsidR="00E239BC" w:rsidRPr="001B114A">
        <w:rPr>
          <w:rFonts w:ascii="Times New Roman" w:hAnsi="Times New Roman"/>
          <w:sz w:val="22"/>
          <w:szCs w:val="22"/>
        </w:rPr>
        <w:t>,</w:t>
      </w:r>
      <w:r w:rsidR="003608BA" w:rsidRPr="001B114A">
        <w:rPr>
          <w:rFonts w:ascii="Times New Roman" w:hAnsi="Times New Roman"/>
          <w:sz w:val="22"/>
          <w:szCs w:val="22"/>
        </w:rPr>
        <w:t xml:space="preserve"> FL 32216. </w:t>
      </w:r>
      <w:r w:rsidR="00333EC9" w:rsidRPr="001B114A">
        <w:rPr>
          <w:rFonts w:ascii="Times New Roman" w:hAnsi="Times New Roman"/>
          <w:sz w:val="22"/>
          <w:szCs w:val="22"/>
        </w:rPr>
        <w:t xml:space="preserve">Tenant shall not be entitled to interest on the Security Deposit. </w:t>
      </w:r>
      <w:r w:rsidR="005B1F42">
        <w:rPr>
          <w:rFonts w:ascii="Times New Roman" w:hAnsi="Times New Roman"/>
          <w:sz w:val="22"/>
          <w:szCs w:val="22"/>
        </w:rPr>
        <w:t>Upon termination of the Lease, or i</w:t>
      </w:r>
      <w:r w:rsidR="00CA6761" w:rsidRPr="001B114A">
        <w:rPr>
          <w:rFonts w:ascii="Times New Roman" w:hAnsi="Times New Roman"/>
          <w:sz w:val="22"/>
          <w:szCs w:val="22"/>
        </w:rPr>
        <w:t xml:space="preserve">f Tenant </w:t>
      </w:r>
      <w:r w:rsidR="00D87FE8">
        <w:rPr>
          <w:rFonts w:ascii="Times New Roman" w:hAnsi="Times New Roman"/>
          <w:sz w:val="22"/>
          <w:szCs w:val="22"/>
        </w:rPr>
        <w:t>fails</w:t>
      </w:r>
      <w:r w:rsidR="00CA6761" w:rsidRPr="001B114A">
        <w:rPr>
          <w:rFonts w:ascii="Times New Roman" w:hAnsi="Times New Roman"/>
          <w:sz w:val="22"/>
          <w:szCs w:val="22"/>
        </w:rPr>
        <w:t xml:space="preserve"> to pay </w:t>
      </w:r>
      <w:r w:rsidR="00E90DFC" w:rsidRPr="001B114A">
        <w:rPr>
          <w:rFonts w:ascii="Times New Roman" w:hAnsi="Times New Roman"/>
          <w:sz w:val="22"/>
          <w:szCs w:val="22"/>
        </w:rPr>
        <w:t>R</w:t>
      </w:r>
      <w:r w:rsidR="00CA6761" w:rsidRPr="001B114A">
        <w:rPr>
          <w:rFonts w:ascii="Times New Roman" w:hAnsi="Times New Roman"/>
          <w:sz w:val="22"/>
          <w:szCs w:val="22"/>
        </w:rPr>
        <w:t>ent when due, or breach</w:t>
      </w:r>
      <w:r w:rsidR="00D87FE8">
        <w:rPr>
          <w:rFonts w:ascii="Times New Roman" w:hAnsi="Times New Roman"/>
          <w:sz w:val="22"/>
          <w:szCs w:val="22"/>
        </w:rPr>
        <w:t>es</w:t>
      </w:r>
      <w:r w:rsidR="00CA6761" w:rsidRPr="001B114A">
        <w:rPr>
          <w:rFonts w:ascii="Times New Roman" w:hAnsi="Times New Roman"/>
          <w:sz w:val="22"/>
          <w:szCs w:val="22"/>
        </w:rPr>
        <w:t xml:space="preserve"> any term of this </w:t>
      </w:r>
      <w:r w:rsidR="00FB536F" w:rsidRPr="001B114A">
        <w:rPr>
          <w:rFonts w:ascii="Times New Roman" w:hAnsi="Times New Roman"/>
          <w:sz w:val="22"/>
          <w:szCs w:val="22"/>
        </w:rPr>
        <w:t>Lease</w:t>
      </w:r>
      <w:r w:rsidR="00CA6761" w:rsidRPr="001B114A">
        <w:rPr>
          <w:rFonts w:ascii="Times New Roman" w:hAnsi="Times New Roman"/>
          <w:sz w:val="22"/>
          <w:szCs w:val="22"/>
        </w:rPr>
        <w:t xml:space="preserve">, </w:t>
      </w:r>
      <w:r w:rsidR="005B1F42">
        <w:rPr>
          <w:rFonts w:ascii="Times New Roman" w:hAnsi="Times New Roman"/>
          <w:sz w:val="22"/>
          <w:szCs w:val="22"/>
        </w:rPr>
        <w:t>any unpaid Rent, damages, fees and costs shall be deducted from the</w:t>
      </w:r>
      <w:r w:rsidR="005B1F42" w:rsidRPr="001B114A">
        <w:rPr>
          <w:rFonts w:ascii="Times New Roman" w:hAnsi="Times New Roman"/>
          <w:sz w:val="22"/>
          <w:szCs w:val="22"/>
        </w:rPr>
        <w:t xml:space="preserve"> </w:t>
      </w:r>
      <w:r w:rsidR="00CA6761" w:rsidRPr="001B114A">
        <w:rPr>
          <w:rFonts w:ascii="Times New Roman" w:hAnsi="Times New Roman"/>
          <w:sz w:val="22"/>
          <w:szCs w:val="22"/>
        </w:rPr>
        <w:t>Security</w:t>
      </w:r>
      <w:r w:rsidR="00DF46A7">
        <w:rPr>
          <w:rFonts w:ascii="Times New Roman" w:hAnsi="Times New Roman"/>
          <w:sz w:val="22"/>
          <w:szCs w:val="22"/>
        </w:rPr>
        <w:t xml:space="preserve"> Deposit</w:t>
      </w:r>
      <w:r w:rsidR="005B1F42">
        <w:rPr>
          <w:rFonts w:ascii="Times New Roman" w:hAnsi="Times New Roman"/>
          <w:sz w:val="22"/>
          <w:szCs w:val="22"/>
        </w:rPr>
        <w:t>.</w:t>
      </w:r>
      <w:r w:rsidR="00CA6761" w:rsidRPr="001B114A">
        <w:rPr>
          <w:rFonts w:ascii="Times New Roman" w:hAnsi="Times New Roman"/>
          <w:sz w:val="22"/>
          <w:szCs w:val="22"/>
        </w:rPr>
        <w:t xml:space="preserve"> Upon termination of this </w:t>
      </w:r>
      <w:r w:rsidR="00FB536F" w:rsidRPr="001B114A">
        <w:rPr>
          <w:rFonts w:ascii="Times New Roman" w:hAnsi="Times New Roman"/>
          <w:sz w:val="22"/>
          <w:szCs w:val="22"/>
        </w:rPr>
        <w:t>Lease</w:t>
      </w:r>
      <w:r w:rsidR="00CA6761" w:rsidRPr="001B114A">
        <w:rPr>
          <w:rFonts w:ascii="Times New Roman" w:hAnsi="Times New Roman"/>
          <w:sz w:val="22"/>
          <w:szCs w:val="22"/>
        </w:rPr>
        <w:t xml:space="preserve"> (whether by its own terms or due to breach by Tenant</w:t>
      </w:r>
      <w:r w:rsidR="00E90DFC" w:rsidRPr="001B114A">
        <w:rPr>
          <w:rFonts w:ascii="Times New Roman" w:hAnsi="Times New Roman"/>
          <w:sz w:val="22"/>
          <w:szCs w:val="22"/>
        </w:rPr>
        <w:t>)</w:t>
      </w:r>
      <w:r w:rsidR="00C03DFF">
        <w:rPr>
          <w:rFonts w:ascii="Times New Roman" w:hAnsi="Times New Roman"/>
          <w:sz w:val="22"/>
          <w:szCs w:val="22"/>
        </w:rPr>
        <w:t>, or if Tenant fails to pay Rent when due or breaches any term of this Lease,</w:t>
      </w:r>
      <w:r w:rsidR="00CA6761" w:rsidRPr="001B114A">
        <w:rPr>
          <w:rFonts w:ascii="Times New Roman" w:hAnsi="Times New Roman"/>
          <w:sz w:val="22"/>
          <w:szCs w:val="22"/>
        </w:rPr>
        <w:t xml:space="preserve"> the following charges, costs and expenses shall be charged against the Security Deposit</w:t>
      </w:r>
      <w:r w:rsidR="00663D37" w:rsidRPr="001B114A">
        <w:rPr>
          <w:rFonts w:ascii="Times New Roman" w:hAnsi="Times New Roman"/>
          <w:sz w:val="22"/>
          <w:szCs w:val="22"/>
        </w:rPr>
        <w:t>, and the remainder</w:t>
      </w:r>
      <w:r w:rsidR="00962971">
        <w:rPr>
          <w:rFonts w:ascii="Times New Roman" w:hAnsi="Times New Roman"/>
          <w:sz w:val="22"/>
          <w:szCs w:val="22"/>
        </w:rPr>
        <w:t xml:space="preserve"> </w:t>
      </w:r>
      <w:r w:rsidR="00D87FE8">
        <w:rPr>
          <w:rFonts w:ascii="Times New Roman" w:hAnsi="Times New Roman"/>
          <w:sz w:val="22"/>
          <w:szCs w:val="22"/>
        </w:rPr>
        <w:t xml:space="preserve">will be </w:t>
      </w:r>
      <w:r w:rsidR="00663D37" w:rsidRPr="001B114A">
        <w:rPr>
          <w:rFonts w:ascii="Times New Roman" w:hAnsi="Times New Roman"/>
          <w:sz w:val="22"/>
          <w:szCs w:val="22"/>
        </w:rPr>
        <w:t>returned to Tenant</w:t>
      </w:r>
      <w:r w:rsidR="00CA6761" w:rsidRPr="001B114A">
        <w:rPr>
          <w:rFonts w:ascii="Times New Roman" w:hAnsi="Times New Roman"/>
          <w:sz w:val="22"/>
          <w:szCs w:val="22"/>
        </w:rPr>
        <w:t>:</w:t>
      </w:r>
    </w:p>
    <w:p w14:paraId="7D216D32" w14:textId="139B11B5" w:rsidR="00843656" w:rsidRPr="001B114A" w:rsidRDefault="00843656"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Any </w:t>
      </w:r>
      <w:r w:rsidR="00CA6761" w:rsidRPr="001B114A">
        <w:rPr>
          <w:rFonts w:ascii="Times New Roman" w:hAnsi="Times New Roman"/>
          <w:sz w:val="22"/>
          <w:szCs w:val="22"/>
        </w:rPr>
        <w:t xml:space="preserve">unpaid </w:t>
      </w:r>
      <w:r w:rsidR="00E90DFC" w:rsidRPr="001B114A">
        <w:rPr>
          <w:rFonts w:ascii="Times New Roman" w:hAnsi="Times New Roman"/>
          <w:sz w:val="22"/>
          <w:szCs w:val="22"/>
        </w:rPr>
        <w:t>R</w:t>
      </w:r>
      <w:r w:rsidR="00CA6761" w:rsidRPr="001B114A">
        <w:rPr>
          <w:rFonts w:ascii="Times New Roman" w:hAnsi="Times New Roman"/>
          <w:sz w:val="22"/>
          <w:szCs w:val="22"/>
        </w:rPr>
        <w:t>ent</w:t>
      </w:r>
      <w:r w:rsidR="00AF048A" w:rsidRPr="001B114A">
        <w:rPr>
          <w:rFonts w:ascii="Times New Roman" w:hAnsi="Times New Roman"/>
          <w:sz w:val="22"/>
          <w:szCs w:val="22"/>
        </w:rPr>
        <w:t>, Late Fees</w:t>
      </w:r>
      <w:r w:rsidR="00C03DFF">
        <w:rPr>
          <w:rFonts w:ascii="Times New Roman" w:hAnsi="Times New Roman"/>
          <w:sz w:val="22"/>
          <w:szCs w:val="22"/>
        </w:rPr>
        <w:t>,</w:t>
      </w:r>
      <w:r w:rsidR="00AF048A" w:rsidRPr="001B114A">
        <w:rPr>
          <w:rFonts w:ascii="Times New Roman" w:hAnsi="Times New Roman"/>
          <w:sz w:val="22"/>
          <w:szCs w:val="22"/>
        </w:rPr>
        <w:t xml:space="preserve"> </w:t>
      </w:r>
      <w:r w:rsidR="00C03DFF">
        <w:rPr>
          <w:rFonts w:ascii="Times New Roman" w:hAnsi="Times New Roman"/>
          <w:sz w:val="22"/>
          <w:szCs w:val="22"/>
        </w:rPr>
        <w:t>or other fees</w:t>
      </w:r>
      <w:r w:rsidR="008018B0">
        <w:rPr>
          <w:rFonts w:ascii="Times New Roman" w:hAnsi="Times New Roman"/>
          <w:sz w:val="22"/>
          <w:szCs w:val="22"/>
        </w:rPr>
        <w:t>, charges</w:t>
      </w:r>
      <w:r w:rsidR="00C03DFF">
        <w:rPr>
          <w:rFonts w:ascii="Times New Roman" w:hAnsi="Times New Roman"/>
          <w:sz w:val="22"/>
          <w:szCs w:val="22"/>
        </w:rPr>
        <w:t xml:space="preserve"> or costs owed by Tenant.</w:t>
      </w:r>
    </w:p>
    <w:p w14:paraId="083FFA12" w14:textId="2B44F60F" w:rsidR="008021FC" w:rsidRPr="001B114A" w:rsidRDefault="00C03DFF"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The cost to repair a</w:t>
      </w:r>
      <w:r w:rsidR="008021FC" w:rsidRPr="001B114A">
        <w:rPr>
          <w:rFonts w:ascii="Times New Roman" w:hAnsi="Times New Roman"/>
          <w:sz w:val="22"/>
          <w:szCs w:val="22"/>
        </w:rPr>
        <w:t>ny damage</w:t>
      </w:r>
      <w:r w:rsidR="008018B0">
        <w:rPr>
          <w:rFonts w:ascii="Times New Roman" w:hAnsi="Times New Roman"/>
          <w:sz w:val="22"/>
          <w:szCs w:val="22"/>
        </w:rPr>
        <w:t xml:space="preserve"> </w:t>
      </w:r>
      <w:r w:rsidR="008021FC" w:rsidRPr="001B114A">
        <w:rPr>
          <w:rFonts w:ascii="Times New Roman" w:hAnsi="Times New Roman"/>
          <w:sz w:val="22"/>
          <w:szCs w:val="22"/>
        </w:rPr>
        <w:t xml:space="preserve">to </w:t>
      </w:r>
      <w:r>
        <w:rPr>
          <w:rFonts w:ascii="Times New Roman" w:hAnsi="Times New Roman"/>
          <w:sz w:val="22"/>
          <w:szCs w:val="22"/>
        </w:rPr>
        <w:t xml:space="preserve">any portion of </w:t>
      </w:r>
      <w:r w:rsidR="008021FC" w:rsidRPr="001B114A">
        <w:rPr>
          <w:rFonts w:ascii="Times New Roman" w:hAnsi="Times New Roman"/>
          <w:sz w:val="22"/>
          <w:szCs w:val="22"/>
        </w:rPr>
        <w:t xml:space="preserve">the </w:t>
      </w:r>
      <w:r w:rsidR="00B03EE2">
        <w:rPr>
          <w:rFonts w:ascii="Times New Roman" w:hAnsi="Times New Roman"/>
          <w:sz w:val="22"/>
          <w:szCs w:val="22"/>
        </w:rPr>
        <w:t>Property</w:t>
      </w:r>
      <w:r>
        <w:rPr>
          <w:rFonts w:ascii="Times New Roman" w:hAnsi="Times New Roman"/>
          <w:sz w:val="22"/>
          <w:szCs w:val="22"/>
        </w:rPr>
        <w:t>.</w:t>
      </w:r>
    </w:p>
    <w:p w14:paraId="19694AD3" w14:textId="0FA075A5" w:rsidR="008021FC" w:rsidRPr="001B114A" w:rsidRDefault="00DF3FD7"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The cost of</w:t>
      </w:r>
      <w:r w:rsidR="00843656" w:rsidRPr="001B114A">
        <w:rPr>
          <w:rFonts w:ascii="Times New Roman" w:hAnsi="Times New Roman"/>
          <w:sz w:val="22"/>
          <w:szCs w:val="22"/>
        </w:rPr>
        <w:t xml:space="preserve"> remov</w:t>
      </w:r>
      <w:r w:rsidRPr="001B114A">
        <w:rPr>
          <w:rFonts w:ascii="Times New Roman" w:hAnsi="Times New Roman"/>
          <w:sz w:val="22"/>
          <w:szCs w:val="22"/>
        </w:rPr>
        <w:t>ing property,</w:t>
      </w:r>
      <w:r w:rsidR="00843656" w:rsidRPr="001B114A">
        <w:rPr>
          <w:rFonts w:ascii="Times New Roman" w:hAnsi="Times New Roman"/>
          <w:sz w:val="22"/>
          <w:szCs w:val="22"/>
        </w:rPr>
        <w:t xml:space="preserve"> debris, trash, </w:t>
      </w:r>
      <w:r w:rsidR="008021FC" w:rsidRPr="001B114A">
        <w:rPr>
          <w:rFonts w:ascii="Times New Roman" w:hAnsi="Times New Roman"/>
          <w:sz w:val="22"/>
          <w:szCs w:val="22"/>
        </w:rPr>
        <w:t xml:space="preserve">or </w:t>
      </w:r>
      <w:r w:rsidR="00843656" w:rsidRPr="001B114A">
        <w:rPr>
          <w:rFonts w:ascii="Times New Roman" w:hAnsi="Times New Roman"/>
          <w:sz w:val="22"/>
          <w:szCs w:val="22"/>
        </w:rPr>
        <w:t xml:space="preserve">rubbish left when </w:t>
      </w:r>
      <w:r w:rsidR="00A334C7" w:rsidRPr="001B114A">
        <w:rPr>
          <w:rFonts w:ascii="Times New Roman" w:hAnsi="Times New Roman"/>
          <w:sz w:val="22"/>
          <w:szCs w:val="22"/>
        </w:rPr>
        <w:t>Tenant</w:t>
      </w:r>
      <w:r w:rsidR="00843656" w:rsidRPr="001B114A">
        <w:rPr>
          <w:rFonts w:ascii="Times New Roman" w:hAnsi="Times New Roman"/>
          <w:sz w:val="22"/>
          <w:szCs w:val="22"/>
        </w:rPr>
        <w:t xml:space="preserve"> vacates</w:t>
      </w:r>
      <w:r w:rsidR="00852ED5" w:rsidRPr="001B114A">
        <w:rPr>
          <w:rFonts w:ascii="Times New Roman" w:hAnsi="Times New Roman"/>
          <w:sz w:val="22"/>
          <w:szCs w:val="22"/>
        </w:rPr>
        <w:t xml:space="preserve"> the </w:t>
      </w:r>
      <w:r w:rsidR="00B03EE2">
        <w:rPr>
          <w:rFonts w:ascii="Times New Roman" w:hAnsi="Times New Roman"/>
          <w:sz w:val="22"/>
          <w:szCs w:val="22"/>
        </w:rPr>
        <w:t>Property</w:t>
      </w:r>
      <w:r w:rsidR="00843656" w:rsidRPr="001B114A">
        <w:rPr>
          <w:rFonts w:ascii="Times New Roman" w:hAnsi="Times New Roman"/>
          <w:sz w:val="22"/>
          <w:szCs w:val="22"/>
        </w:rPr>
        <w:t>.</w:t>
      </w:r>
      <w:r w:rsidR="00C03DFF">
        <w:rPr>
          <w:rFonts w:ascii="Times New Roman" w:hAnsi="Times New Roman"/>
          <w:sz w:val="22"/>
          <w:szCs w:val="22"/>
        </w:rPr>
        <w:t xml:space="preserve"> </w:t>
      </w:r>
    </w:p>
    <w:p w14:paraId="776842A9" w14:textId="19CDE667" w:rsidR="00DF3FD7" w:rsidRPr="001B114A" w:rsidRDefault="00DF3FD7"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Any costs incurred by Landlord or </w:t>
      </w:r>
      <w:r w:rsidR="006627C9" w:rsidRPr="001B114A">
        <w:rPr>
          <w:rFonts w:ascii="Times New Roman" w:hAnsi="Times New Roman"/>
          <w:sz w:val="22"/>
          <w:szCs w:val="22"/>
        </w:rPr>
        <w:t>Owner</w:t>
      </w:r>
      <w:r w:rsidR="00C03DFF">
        <w:rPr>
          <w:rFonts w:ascii="Times New Roman" w:hAnsi="Times New Roman"/>
          <w:sz w:val="22"/>
          <w:szCs w:val="22"/>
        </w:rPr>
        <w:t xml:space="preserve"> to enforce this Lease or</w:t>
      </w:r>
      <w:r w:rsidRPr="001B114A">
        <w:rPr>
          <w:rFonts w:ascii="Times New Roman" w:hAnsi="Times New Roman"/>
          <w:sz w:val="22"/>
          <w:szCs w:val="22"/>
        </w:rPr>
        <w:t xml:space="preserve"> as a result of Tenant’s breach of </w:t>
      </w:r>
      <w:r w:rsidR="005712DE" w:rsidRPr="001B114A">
        <w:rPr>
          <w:rFonts w:ascii="Times New Roman" w:hAnsi="Times New Roman"/>
          <w:sz w:val="22"/>
          <w:szCs w:val="22"/>
        </w:rPr>
        <w:t xml:space="preserve">this Lease or </w:t>
      </w:r>
      <w:r w:rsidRPr="001B114A">
        <w:rPr>
          <w:rFonts w:ascii="Times New Roman" w:hAnsi="Times New Roman"/>
          <w:sz w:val="22"/>
          <w:szCs w:val="22"/>
        </w:rPr>
        <w:t>any</w:t>
      </w:r>
      <w:r w:rsidR="002555B4" w:rsidRPr="001B114A">
        <w:rPr>
          <w:rFonts w:ascii="Times New Roman" w:hAnsi="Times New Roman"/>
          <w:sz w:val="22"/>
          <w:szCs w:val="22"/>
        </w:rPr>
        <w:t xml:space="preserve"> municipal codes, zoning regulations, h</w:t>
      </w:r>
      <w:r w:rsidRPr="001B114A">
        <w:rPr>
          <w:rFonts w:ascii="Times New Roman" w:hAnsi="Times New Roman"/>
          <w:sz w:val="22"/>
          <w:szCs w:val="22"/>
        </w:rPr>
        <w:t>omeowner’</w:t>
      </w:r>
      <w:r w:rsidR="002555B4" w:rsidRPr="001B114A">
        <w:rPr>
          <w:rFonts w:ascii="Times New Roman" w:hAnsi="Times New Roman"/>
          <w:sz w:val="22"/>
          <w:szCs w:val="22"/>
        </w:rPr>
        <w:t>s association or condominium a</w:t>
      </w:r>
      <w:r w:rsidRPr="001B114A">
        <w:rPr>
          <w:rFonts w:ascii="Times New Roman" w:hAnsi="Times New Roman"/>
          <w:sz w:val="22"/>
          <w:szCs w:val="22"/>
        </w:rPr>
        <w:t>ssociation rules, regulations or bylaws.</w:t>
      </w:r>
    </w:p>
    <w:p w14:paraId="201D1693" w14:textId="77777777" w:rsidR="008021FC" w:rsidRPr="001B114A" w:rsidRDefault="00D232BC"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Any unpaid utility charges and any late or </w:t>
      </w:r>
      <w:r w:rsidR="00DF3FD7" w:rsidRPr="001B114A">
        <w:rPr>
          <w:rFonts w:ascii="Times New Roman" w:hAnsi="Times New Roman"/>
          <w:sz w:val="22"/>
          <w:szCs w:val="22"/>
        </w:rPr>
        <w:t xml:space="preserve">other </w:t>
      </w:r>
      <w:r w:rsidRPr="001B114A">
        <w:rPr>
          <w:rFonts w:ascii="Times New Roman" w:hAnsi="Times New Roman"/>
          <w:sz w:val="22"/>
          <w:szCs w:val="22"/>
        </w:rPr>
        <w:t>fees associated therewith.</w:t>
      </w:r>
      <w:r w:rsidR="00843656" w:rsidRPr="001B114A">
        <w:rPr>
          <w:rFonts w:ascii="Times New Roman" w:hAnsi="Times New Roman"/>
          <w:sz w:val="22"/>
          <w:szCs w:val="22"/>
        </w:rPr>
        <w:t xml:space="preserve"> </w:t>
      </w:r>
    </w:p>
    <w:p w14:paraId="2985694B" w14:textId="660341FA" w:rsidR="00D87FE8" w:rsidRPr="007A1B17" w:rsidRDefault="004D1F4E" w:rsidP="007A1B17">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All charges resulting from noncompliance with the Move-Out Checklist Addendum</w:t>
      </w:r>
      <w:r w:rsidR="00BB0C52" w:rsidRPr="001B114A">
        <w:rPr>
          <w:rFonts w:ascii="Times New Roman" w:hAnsi="Times New Roman"/>
          <w:sz w:val="22"/>
          <w:szCs w:val="22"/>
        </w:rPr>
        <w:t>.</w:t>
      </w:r>
    </w:p>
    <w:p w14:paraId="5788416A" w14:textId="2291CBEA" w:rsidR="008661A1" w:rsidRPr="004562C2" w:rsidRDefault="008661A1" w:rsidP="00F946CF">
      <w:pPr>
        <w:pStyle w:val="PlainText"/>
        <w:numPr>
          <w:ilvl w:val="0"/>
          <w:numId w:val="4"/>
        </w:numPr>
        <w:tabs>
          <w:tab w:val="clear" w:pos="795"/>
          <w:tab w:val="left" w:pos="432"/>
          <w:tab w:val="center" w:pos="5040"/>
        </w:tabs>
        <w:spacing w:before="60" w:after="120" w:line="240" w:lineRule="exact"/>
        <w:ind w:left="0" w:firstLine="0"/>
        <w:jc w:val="both"/>
        <w:rPr>
          <w:rFonts w:ascii="Times New Roman" w:hAnsi="Times New Roman"/>
          <w:b/>
          <w:sz w:val="22"/>
          <w:szCs w:val="22"/>
          <w:u w:val="single"/>
        </w:rPr>
      </w:pPr>
      <w:r>
        <w:rPr>
          <w:rFonts w:ascii="Times New Roman" w:hAnsi="Times New Roman"/>
          <w:b/>
          <w:sz w:val="22"/>
          <w:szCs w:val="22"/>
          <w:u w:val="single"/>
        </w:rPr>
        <w:t>MAINTENANCE BY TENANT.</w:t>
      </w:r>
      <w:r>
        <w:rPr>
          <w:rFonts w:ascii="Times New Roman" w:hAnsi="Times New Roman"/>
          <w:bCs/>
          <w:sz w:val="22"/>
          <w:szCs w:val="22"/>
        </w:rPr>
        <w:t xml:space="preserve"> Tenant shall be responsible for</w:t>
      </w:r>
      <w:r w:rsidR="00657596">
        <w:rPr>
          <w:rFonts w:ascii="Times New Roman" w:hAnsi="Times New Roman"/>
          <w:bCs/>
          <w:sz w:val="22"/>
          <w:szCs w:val="22"/>
        </w:rPr>
        <w:t xml:space="preserve"> the following maintenance items</w:t>
      </w:r>
      <w:r>
        <w:rPr>
          <w:rFonts w:ascii="Times New Roman" w:hAnsi="Times New Roman"/>
          <w:bCs/>
          <w:sz w:val="22"/>
          <w:szCs w:val="22"/>
        </w:rPr>
        <w:t>, at Tenant’s sole cost:</w:t>
      </w:r>
    </w:p>
    <w:p w14:paraId="2AAD5E9F" w14:textId="348323DE" w:rsidR="008566F3" w:rsidRPr="001B114A" w:rsidRDefault="008566F3" w:rsidP="008566F3">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Maintain</w:t>
      </w:r>
      <w:r w:rsidR="00962971">
        <w:rPr>
          <w:rFonts w:ascii="Times New Roman" w:hAnsi="Times New Roman"/>
          <w:sz w:val="22"/>
          <w:szCs w:val="22"/>
        </w:rPr>
        <w:t>ing</w:t>
      </w:r>
      <w:r>
        <w:rPr>
          <w:rFonts w:ascii="Times New Roman" w:hAnsi="Times New Roman"/>
          <w:sz w:val="22"/>
          <w:szCs w:val="22"/>
        </w:rPr>
        <w:t xml:space="preserve"> </w:t>
      </w:r>
      <w:r w:rsidRPr="001B114A">
        <w:rPr>
          <w:rFonts w:ascii="Times New Roman" w:hAnsi="Times New Roman"/>
          <w:sz w:val="22"/>
          <w:szCs w:val="22"/>
        </w:rPr>
        <w:t xml:space="preserve">the </w:t>
      </w:r>
      <w:r w:rsidR="00B03EE2">
        <w:rPr>
          <w:rFonts w:ascii="Times New Roman" w:hAnsi="Times New Roman"/>
          <w:sz w:val="22"/>
          <w:szCs w:val="22"/>
        </w:rPr>
        <w:t>Property</w:t>
      </w:r>
      <w:r w:rsidRPr="001B114A">
        <w:rPr>
          <w:rFonts w:ascii="Times New Roman" w:hAnsi="Times New Roman"/>
          <w:sz w:val="22"/>
          <w:szCs w:val="22"/>
        </w:rPr>
        <w:t xml:space="preserve"> so as to keep it in the same condition as when Tenant moved in. Tenant is responsible for any damage caused by Tenant, Tenant’s guests, invitees</w:t>
      </w:r>
      <w:r>
        <w:rPr>
          <w:rFonts w:ascii="Times New Roman" w:hAnsi="Times New Roman"/>
          <w:sz w:val="22"/>
          <w:szCs w:val="22"/>
        </w:rPr>
        <w:t>,</w:t>
      </w:r>
      <w:r w:rsidRPr="001B114A">
        <w:rPr>
          <w:rFonts w:ascii="Times New Roman" w:hAnsi="Times New Roman"/>
          <w:sz w:val="22"/>
          <w:szCs w:val="22"/>
        </w:rPr>
        <w:t xml:space="preserve"> contractors or servicepeople, or any other person.</w:t>
      </w:r>
    </w:p>
    <w:p w14:paraId="6C80F0E1" w14:textId="5206FC93" w:rsidR="00657596" w:rsidRPr="001B114A" w:rsidDel="00164851" w:rsidRDefault="00657596" w:rsidP="00657596">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sidDel="00164851">
        <w:rPr>
          <w:rFonts w:ascii="Times New Roman" w:hAnsi="Times New Roman"/>
          <w:sz w:val="22"/>
          <w:szCs w:val="22"/>
        </w:rPr>
        <w:t>Maintain</w:t>
      </w:r>
      <w:r w:rsidR="00962971">
        <w:rPr>
          <w:rFonts w:ascii="Times New Roman" w:hAnsi="Times New Roman"/>
          <w:sz w:val="22"/>
          <w:szCs w:val="22"/>
        </w:rPr>
        <w:t>ing</w:t>
      </w:r>
      <w:r w:rsidRPr="001B114A" w:rsidDel="00164851">
        <w:rPr>
          <w:rFonts w:ascii="Times New Roman" w:hAnsi="Times New Roman"/>
          <w:sz w:val="22"/>
          <w:szCs w:val="22"/>
        </w:rPr>
        <w:t xml:space="preserve"> and regularly test the smoke detector(s) and fire extinguisher(s) at the </w:t>
      </w:r>
      <w:r w:rsidR="00B03EE2">
        <w:rPr>
          <w:rFonts w:ascii="Times New Roman" w:hAnsi="Times New Roman"/>
          <w:sz w:val="22"/>
          <w:szCs w:val="22"/>
        </w:rPr>
        <w:t>Property</w:t>
      </w:r>
      <w:r w:rsidRPr="001B114A" w:rsidDel="00164851">
        <w:rPr>
          <w:rFonts w:ascii="Times New Roman" w:hAnsi="Times New Roman"/>
          <w:sz w:val="22"/>
          <w:szCs w:val="22"/>
        </w:rPr>
        <w:t xml:space="preserve">. Tenant acknowledges that the </w:t>
      </w:r>
      <w:r w:rsidR="00B03EE2">
        <w:rPr>
          <w:rFonts w:ascii="Times New Roman" w:hAnsi="Times New Roman"/>
          <w:sz w:val="22"/>
          <w:szCs w:val="22"/>
        </w:rPr>
        <w:t>Property</w:t>
      </w:r>
      <w:r w:rsidRPr="001B114A" w:rsidDel="00164851">
        <w:rPr>
          <w:rFonts w:ascii="Times New Roman" w:hAnsi="Times New Roman"/>
          <w:sz w:val="22"/>
          <w:szCs w:val="22"/>
        </w:rPr>
        <w:t xml:space="preserve"> contains smoke detectors and one or more fire extinguishers.</w:t>
      </w:r>
    </w:p>
    <w:p w14:paraId="3D4EA587" w14:textId="079DFF79" w:rsidR="00657596" w:rsidRPr="007A1B17" w:rsidRDefault="009B5A31" w:rsidP="007A1B17">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Maintaining and k</w:t>
      </w:r>
      <w:r w:rsidR="00657596" w:rsidRPr="001B114A">
        <w:rPr>
          <w:rFonts w:ascii="Times New Roman" w:hAnsi="Times New Roman"/>
          <w:sz w:val="22"/>
          <w:szCs w:val="22"/>
        </w:rPr>
        <w:t>eep</w:t>
      </w:r>
      <w:r w:rsidR="00657596">
        <w:rPr>
          <w:rFonts w:ascii="Times New Roman" w:hAnsi="Times New Roman"/>
          <w:sz w:val="22"/>
          <w:szCs w:val="22"/>
        </w:rPr>
        <w:t>ing</w:t>
      </w:r>
      <w:r w:rsidR="00657596" w:rsidRPr="001B114A">
        <w:rPr>
          <w:rFonts w:ascii="Times New Roman" w:hAnsi="Times New Roman"/>
          <w:sz w:val="22"/>
          <w:szCs w:val="22"/>
        </w:rPr>
        <w:t xml:space="preserve"> the interior and exterior of the </w:t>
      </w:r>
      <w:r w:rsidR="00B03EE2">
        <w:rPr>
          <w:rFonts w:ascii="Times New Roman" w:hAnsi="Times New Roman"/>
          <w:sz w:val="22"/>
          <w:szCs w:val="22"/>
        </w:rPr>
        <w:t>Property</w:t>
      </w:r>
      <w:r w:rsidR="00657596" w:rsidRPr="001B114A">
        <w:rPr>
          <w:rFonts w:ascii="Times New Roman" w:hAnsi="Times New Roman"/>
          <w:sz w:val="22"/>
          <w:szCs w:val="22"/>
        </w:rPr>
        <w:t xml:space="preserve"> clean and presentable at all times, including any pool, parking areas, garbage </w:t>
      </w:r>
      <w:r w:rsidR="00657596">
        <w:rPr>
          <w:rFonts w:ascii="Times New Roman" w:hAnsi="Times New Roman"/>
          <w:sz w:val="22"/>
          <w:szCs w:val="22"/>
        </w:rPr>
        <w:t>can</w:t>
      </w:r>
      <w:r w:rsidR="00657596" w:rsidRPr="001B114A">
        <w:rPr>
          <w:rFonts w:ascii="Times New Roman" w:hAnsi="Times New Roman"/>
          <w:sz w:val="22"/>
          <w:szCs w:val="22"/>
        </w:rPr>
        <w:t xml:space="preserve"> areas and yard.</w:t>
      </w:r>
    </w:p>
    <w:p w14:paraId="696536F9" w14:textId="46B54B49" w:rsidR="008661A1" w:rsidRDefault="00657596"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 xml:space="preserve">Changing </w:t>
      </w:r>
      <w:r w:rsidR="00164851">
        <w:rPr>
          <w:rFonts w:ascii="Times New Roman" w:hAnsi="Times New Roman"/>
          <w:sz w:val="22"/>
          <w:szCs w:val="22"/>
        </w:rPr>
        <w:t>A/C filters</w:t>
      </w:r>
      <w:r>
        <w:rPr>
          <w:rFonts w:ascii="Times New Roman" w:hAnsi="Times New Roman"/>
          <w:sz w:val="22"/>
          <w:szCs w:val="22"/>
        </w:rPr>
        <w:t xml:space="preserve"> monthly</w:t>
      </w:r>
      <w:r w:rsidR="007A1B17">
        <w:rPr>
          <w:rFonts w:ascii="Times New Roman" w:hAnsi="Times New Roman"/>
          <w:sz w:val="22"/>
          <w:szCs w:val="22"/>
        </w:rPr>
        <w:t xml:space="preserve"> and regularly cleaning A/C coils and </w:t>
      </w:r>
      <w:proofErr w:type="spellStart"/>
      <w:r w:rsidR="007A1B17">
        <w:rPr>
          <w:rFonts w:ascii="Times New Roman" w:hAnsi="Times New Roman"/>
          <w:sz w:val="22"/>
          <w:szCs w:val="22"/>
        </w:rPr>
        <w:t>drainline</w:t>
      </w:r>
      <w:proofErr w:type="spellEnd"/>
      <w:r w:rsidR="00164851">
        <w:rPr>
          <w:rFonts w:ascii="Times New Roman" w:hAnsi="Times New Roman"/>
          <w:sz w:val="22"/>
          <w:szCs w:val="22"/>
        </w:rPr>
        <w:t>.</w:t>
      </w:r>
      <w:r w:rsidR="00164851" w:rsidRPr="001B114A">
        <w:rPr>
          <w:rFonts w:ascii="Times New Roman" w:hAnsi="Times New Roman"/>
          <w:sz w:val="22"/>
          <w:szCs w:val="22"/>
        </w:rPr>
        <w:t xml:space="preserve"> </w:t>
      </w:r>
      <w:r w:rsidR="00164851">
        <w:rPr>
          <w:rFonts w:ascii="Times New Roman" w:hAnsi="Times New Roman"/>
          <w:sz w:val="22"/>
          <w:szCs w:val="22"/>
        </w:rPr>
        <w:t xml:space="preserve">If Tenant fails to regularly replace the A/C filter, </w:t>
      </w:r>
      <w:r w:rsidR="00164851" w:rsidRPr="001B114A">
        <w:rPr>
          <w:rFonts w:ascii="Times New Roman" w:hAnsi="Times New Roman"/>
          <w:sz w:val="22"/>
          <w:szCs w:val="22"/>
        </w:rPr>
        <w:t xml:space="preserve">Tenant </w:t>
      </w:r>
      <w:r w:rsidR="00164851">
        <w:rPr>
          <w:rFonts w:ascii="Times New Roman" w:hAnsi="Times New Roman"/>
          <w:sz w:val="22"/>
          <w:szCs w:val="22"/>
        </w:rPr>
        <w:t xml:space="preserve">shall pay </w:t>
      </w:r>
      <w:r w:rsidR="00164851" w:rsidRPr="001B114A">
        <w:rPr>
          <w:rFonts w:ascii="Times New Roman" w:hAnsi="Times New Roman"/>
          <w:sz w:val="22"/>
          <w:szCs w:val="22"/>
        </w:rPr>
        <w:t>an administrative fee of $50.00 for replacing the filter</w:t>
      </w:r>
      <w:r w:rsidR="00164851">
        <w:rPr>
          <w:rFonts w:ascii="Times New Roman" w:hAnsi="Times New Roman"/>
          <w:sz w:val="22"/>
          <w:szCs w:val="22"/>
        </w:rPr>
        <w:t xml:space="preserve"> and shall pay</w:t>
      </w:r>
      <w:r w:rsidR="00164851" w:rsidRPr="001B114A">
        <w:rPr>
          <w:rFonts w:ascii="Times New Roman" w:hAnsi="Times New Roman"/>
          <w:sz w:val="22"/>
          <w:szCs w:val="22"/>
        </w:rPr>
        <w:t xml:space="preserve"> for </w:t>
      </w:r>
      <w:r w:rsidR="00164851">
        <w:rPr>
          <w:rFonts w:ascii="Times New Roman" w:hAnsi="Times New Roman"/>
          <w:sz w:val="22"/>
          <w:szCs w:val="22"/>
        </w:rPr>
        <w:t>costs of</w:t>
      </w:r>
      <w:r w:rsidR="00164851" w:rsidRPr="001B114A">
        <w:rPr>
          <w:rFonts w:ascii="Times New Roman" w:hAnsi="Times New Roman"/>
          <w:sz w:val="22"/>
          <w:szCs w:val="22"/>
        </w:rPr>
        <w:t xml:space="preserve"> coil cleaning and/or condensation line cleaning</w:t>
      </w:r>
      <w:r w:rsidR="00164851">
        <w:rPr>
          <w:rFonts w:ascii="Times New Roman" w:hAnsi="Times New Roman"/>
          <w:sz w:val="22"/>
          <w:szCs w:val="22"/>
        </w:rPr>
        <w:t>.</w:t>
      </w:r>
    </w:p>
    <w:p w14:paraId="069AD7B1" w14:textId="6B69FE8B" w:rsidR="00657596" w:rsidRPr="001B114A" w:rsidRDefault="00657596" w:rsidP="00657596">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Maintaining the l</w:t>
      </w:r>
      <w:r w:rsidRPr="001B114A">
        <w:rPr>
          <w:rFonts w:ascii="Times New Roman" w:hAnsi="Times New Roman"/>
          <w:sz w:val="22"/>
          <w:szCs w:val="22"/>
        </w:rPr>
        <w:t>awn</w:t>
      </w:r>
      <w:r w:rsidR="0037265D">
        <w:rPr>
          <w:rFonts w:ascii="Times New Roman" w:hAnsi="Times New Roman"/>
          <w:sz w:val="22"/>
          <w:szCs w:val="22"/>
        </w:rPr>
        <w:t>,</w:t>
      </w:r>
      <w:r w:rsidRPr="001B114A">
        <w:rPr>
          <w:rFonts w:ascii="Times New Roman" w:hAnsi="Times New Roman"/>
          <w:sz w:val="22"/>
          <w:szCs w:val="22"/>
        </w:rPr>
        <w:t xml:space="preserve"> landscaping</w:t>
      </w:r>
      <w:r w:rsidR="0037265D">
        <w:rPr>
          <w:rFonts w:ascii="Times New Roman" w:hAnsi="Times New Roman"/>
          <w:sz w:val="22"/>
          <w:szCs w:val="22"/>
        </w:rPr>
        <w:t xml:space="preserve"> and irrigation system if any</w:t>
      </w:r>
      <w:r w:rsidRPr="001B114A">
        <w:rPr>
          <w:rFonts w:ascii="Times New Roman" w:hAnsi="Times New Roman"/>
          <w:sz w:val="22"/>
          <w:szCs w:val="22"/>
        </w:rPr>
        <w:t>, including by mowing and watering the lawn, pulling weeds and trimming bushes, hedges and other landscape as necessary.  If, in Landlord’s sole discretion, Tenant has failed to adequately maintain the lawn and landscaping, Landlord may arrange for lawn maintenance to be provided by a third party and Tenant will be responsible for all costs associated therewith, which will constitute additional Rent.</w:t>
      </w:r>
    </w:p>
    <w:p w14:paraId="4F491F60" w14:textId="4E868FED" w:rsidR="007A1B17" w:rsidRDefault="007F6CDC" w:rsidP="00D91232">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Pest control</w:t>
      </w:r>
      <w:r w:rsidR="009B5A31" w:rsidRPr="001B114A">
        <w:rPr>
          <w:rFonts w:ascii="Times New Roman" w:hAnsi="Times New Roman"/>
          <w:sz w:val="22"/>
          <w:szCs w:val="22"/>
        </w:rPr>
        <w:t>.</w:t>
      </w:r>
    </w:p>
    <w:p w14:paraId="78FAE8D4" w14:textId="3DFF6AD5" w:rsidR="007A1B17" w:rsidRDefault="007A1B17" w:rsidP="00D91232">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Keeping the garbage disposal free from clogs.</w:t>
      </w:r>
    </w:p>
    <w:p w14:paraId="3E5CBBBB" w14:textId="3E25DC79" w:rsidR="00657596" w:rsidRPr="00D91232" w:rsidRDefault="007A1B17" w:rsidP="00D91232">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Resetting electrical breakers in the event of a power surge.</w:t>
      </w:r>
      <w:r w:rsidR="009B5A31" w:rsidRPr="001B114A">
        <w:rPr>
          <w:rFonts w:ascii="Times New Roman" w:hAnsi="Times New Roman"/>
          <w:sz w:val="22"/>
          <w:szCs w:val="22"/>
        </w:rPr>
        <w:t xml:space="preserve"> </w:t>
      </w:r>
    </w:p>
    <w:p w14:paraId="0FB5369C" w14:textId="4B556184" w:rsidR="00164851" w:rsidRDefault="007F6CDC"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Replacing l</w:t>
      </w:r>
      <w:r w:rsidR="00164851">
        <w:rPr>
          <w:rFonts w:ascii="Times New Roman" w:hAnsi="Times New Roman"/>
          <w:sz w:val="22"/>
          <w:szCs w:val="22"/>
        </w:rPr>
        <w:t>ight bulbs</w:t>
      </w:r>
      <w:r w:rsidR="001068ED">
        <w:rPr>
          <w:rFonts w:ascii="Times New Roman" w:hAnsi="Times New Roman"/>
          <w:sz w:val="22"/>
          <w:szCs w:val="22"/>
        </w:rPr>
        <w:t>.</w:t>
      </w:r>
    </w:p>
    <w:p w14:paraId="1D95DD35" w14:textId="258AF220" w:rsidR="00164851" w:rsidRDefault="00164851"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Water filtration systems and filters</w:t>
      </w:r>
      <w:r w:rsidR="001068ED">
        <w:rPr>
          <w:rFonts w:ascii="Times New Roman" w:hAnsi="Times New Roman"/>
          <w:sz w:val="22"/>
          <w:szCs w:val="22"/>
        </w:rPr>
        <w:t>.</w:t>
      </w:r>
    </w:p>
    <w:p w14:paraId="54056DF1" w14:textId="29C5110E" w:rsidR="00164851" w:rsidRDefault="00164851"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lastRenderedPageBreak/>
        <w:t>Well system (if applicable, including the cleaning and washing monthly of all softener equipment</w:t>
      </w:r>
      <w:r w:rsidR="001068ED">
        <w:rPr>
          <w:rFonts w:ascii="Times New Roman" w:hAnsi="Times New Roman"/>
          <w:sz w:val="22"/>
          <w:szCs w:val="22"/>
        </w:rPr>
        <w:t>).</w:t>
      </w:r>
    </w:p>
    <w:p w14:paraId="0B01B0CA" w14:textId="6B009BDA" w:rsidR="00164851" w:rsidRDefault="00164851"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Septic system (if applicable, including monthly application of septic system maintenance produc</w:t>
      </w:r>
      <w:r w:rsidR="00657596">
        <w:rPr>
          <w:rFonts w:ascii="Times New Roman" w:hAnsi="Times New Roman"/>
          <w:sz w:val="22"/>
          <w:szCs w:val="22"/>
        </w:rPr>
        <w:t>ts and carrying out Tenant’s responsibilities under the Septic Addendum (Addendum “F”).</w:t>
      </w:r>
    </w:p>
    <w:p w14:paraId="1167F7DA" w14:textId="43FEE812" w:rsidR="007A1B17" w:rsidRDefault="007A1B17"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Keeping plumbing fixtures and lines free from clogs and stoppages.</w:t>
      </w:r>
    </w:p>
    <w:p w14:paraId="14E75884" w14:textId="48230F2E" w:rsidR="007F6CDC" w:rsidRPr="004562C2" w:rsidRDefault="007F6CDC" w:rsidP="004562C2">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All other items, systems, fixtures and areas not required to be maintained by Landlord below.</w:t>
      </w:r>
    </w:p>
    <w:p w14:paraId="327DE4C6" w14:textId="0BCB1CD1" w:rsidR="008661A1" w:rsidRDefault="008661A1" w:rsidP="00F946CF">
      <w:pPr>
        <w:pStyle w:val="PlainText"/>
        <w:numPr>
          <w:ilvl w:val="0"/>
          <w:numId w:val="4"/>
        </w:numPr>
        <w:tabs>
          <w:tab w:val="clear" w:pos="795"/>
          <w:tab w:val="left" w:pos="432"/>
          <w:tab w:val="center" w:pos="5040"/>
        </w:tabs>
        <w:spacing w:before="60" w:after="120" w:line="240" w:lineRule="exact"/>
        <w:ind w:left="0" w:firstLine="0"/>
        <w:jc w:val="both"/>
        <w:rPr>
          <w:rFonts w:ascii="Times New Roman" w:hAnsi="Times New Roman"/>
          <w:b/>
          <w:sz w:val="22"/>
          <w:szCs w:val="22"/>
          <w:u w:val="single"/>
        </w:rPr>
      </w:pPr>
      <w:r>
        <w:rPr>
          <w:rFonts w:ascii="Times New Roman" w:hAnsi="Times New Roman"/>
          <w:b/>
          <w:sz w:val="22"/>
          <w:szCs w:val="22"/>
          <w:u w:val="single"/>
        </w:rPr>
        <w:t>MAINTENANCE BY LANDLORD.</w:t>
      </w:r>
      <w:r w:rsidR="007F6CDC">
        <w:rPr>
          <w:rFonts w:ascii="Times New Roman" w:hAnsi="Times New Roman"/>
          <w:bCs/>
          <w:sz w:val="22"/>
          <w:szCs w:val="22"/>
        </w:rPr>
        <w:t xml:space="preserve">  Landlord shall be responsible for maintaining only the following items</w:t>
      </w:r>
      <w:r w:rsidR="001068ED">
        <w:rPr>
          <w:rFonts w:ascii="Times New Roman" w:hAnsi="Times New Roman"/>
          <w:bCs/>
          <w:sz w:val="22"/>
          <w:szCs w:val="22"/>
        </w:rPr>
        <w:t>:</w:t>
      </w:r>
    </w:p>
    <w:p w14:paraId="031FF030" w14:textId="2D665715" w:rsidR="008661A1" w:rsidRDefault="007F6CDC"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 xml:space="preserve">HVAC system (except </w:t>
      </w:r>
      <w:r w:rsidR="007A1B17">
        <w:rPr>
          <w:rFonts w:ascii="Times New Roman" w:hAnsi="Times New Roman"/>
          <w:sz w:val="22"/>
          <w:szCs w:val="22"/>
        </w:rPr>
        <w:t>as noted</w:t>
      </w:r>
      <w:r>
        <w:rPr>
          <w:rFonts w:ascii="Times New Roman" w:hAnsi="Times New Roman"/>
          <w:sz w:val="22"/>
          <w:szCs w:val="22"/>
        </w:rPr>
        <w:t xml:space="preserve"> in Secti</w:t>
      </w:r>
      <w:r w:rsidR="001068ED">
        <w:rPr>
          <w:rFonts w:ascii="Times New Roman" w:hAnsi="Times New Roman"/>
          <w:sz w:val="22"/>
          <w:szCs w:val="22"/>
        </w:rPr>
        <w:t>o</w:t>
      </w:r>
      <w:r>
        <w:rPr>
          <w:rFonts w:ascii="Times New Roman" w:hAnsi="Times New Roman"/>
          <w:sz w:val="22"/>
          <w:szCs w:val="22"/>
        </w:rPr>
        <w:t>n 6 above)</w:t>
      </w:r>
      <w:r w:rsidR="007A1B17">
        <w:rPr>
          <w:rFonts w:ascii="Times New Roman" w:hAnsi="Times New Roman"/>
          <w:sz w:val="22"/>
          <w:szCs w:val="22"/>
        </w:rPr>
        <w:t>.</w:t>
      </w:r>
    </w:p>
    <w:p w14:paraId="63FBE185" w14:textId="2974F6BB" w:rsidR="007A1B17" w:rsidRDefault="007F6CDC" w:rsidP="007A1B17">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Electrical system</w:t>
      </w:r>
      <w:r w:rsidR="007A1B17">
        <w:rPr>
          <w:rFonts w:ascii="Times New Roman" w:hAnsi="Times New Roman"/>
          <w:sz w:val="22"/>
          <w:szCs w:val="22"/>
        </w:rPr>
        <w:t xml:space="preserve"> (except as noted in Section 6 above).</w:t>
      </w:r>
    </w:p>
    <w:p w14:paraId="31E06995" w14:textId="4A2786FC" w:rsidR="007F6CDC" w:rsidRDefault="007F6CDC"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Plumbing System</w:t>
      </w:r>
      <w:r w:rsidR="007A1B17">
        <w:rPr>
          <w:rFonts w:ascii="Times New Roman" w:hAnsi="Times New Roman"/>
          <w:sz w:val="22"/>
          <w:szCs w:val="22"/>
        </w:rPr>
        <w:t xml:space="preserve"> (except as noted in Section 6 above).</w:t>
      </w:r>
    </w:p>
    <w:p w14:paraId="34DB5765" w14:textId="35355184" w:rsidR="007F6CDC" w:rsidRDefault="007F6CDC"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Landlord provided appliances</w:t>
      </w:r>
    </w:p>
    <w:p w14:paraId="59851802" w14:textId="072A226D" w:rsidR="007F6CDC" w:rsidRDefault="007F6CDC" w:rsidP="008661A1">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Pr>
          <w:rFonts w:ascii="Times New Roman" w:hAnsi="Times New Roman"/>
          <w:sz w:val="22"/>
          <w:szCs w:val="22"/>
        </w:rPr>
        <w:t>Roof, foundation, exterior walls, doors and windows</w:t>
      </w:r>
      <w:r w:rsidR="007A1B17">
        <w:rPr>
          <w:rFonts w:ascii="Times New Roman" w:hAnsi="Times New Roman"/>
          <w:sz w:val="22"/>
          <w:szCs w:val="22"/>
        </w:rPr>
        <w:t>.</w:t>
      </w:r>
    </w:p>
    <w:p w14:paraId="798C6E7B" w14:textId="24F60B55" w:rsidR="00D91232" w:rsidRDefault="00D91232" w:rsidP="00F946CF">
      <w:pPr>
        <w:pStyle w:val="PlainText"/>
        <w:numPr>
          <w:ilvl w:val="0"/>
          <w:numId w:val="4"/>
        </w:numPr>
        <w:tabs>
          <w:tab w:val="clear" w:pos="795"/>
          <w:tab w:val="left" w:pos="432"/>
          <w:tab w:val="center" w:pos="5040"/>
        </w:tabs>
        <w:spacing w:before="60" w:after="120" w:line="240" w:lineRule="exact"/>
        <w:ind w:left="0" w:firstLine="0"/>
        <w:jc w:val="both"/>
        <w:rPr>
          <w:rFonts w:ascii="Times New Roman" w:hAnsi="Times New Roman"/>
          <w:b/>
          <w:sz w:val="22"/>
          <w:szCs w:val="22"/>
          <w:u w:val="single"/>
        </w:rPr>
      </w:pPr>
      <w:r>
        <w:rPr>
          <w:rFonts w:ascii="Times New Roman" w:hAnsi="Times New Roman"/>
          <w:b/>
          <w:sz w:val="22"/>
          <w:szCs w:val="22"/>
          <w:u w:val="single"/>
        </w:rPr>
        <w:t>MAINTENANCE PROCEDURES.</w:t>
      </w:r>
      <w:r>
        <w:rPr>
          <w:rFonts w:ascii="Times New Roman" w:hAnsi="Times New Roman"/>
          <w:bCs/>
          <w:sz w:val="22"/>
          <w:szCs w:val="22"/>
        </w:rPr>
        <w:t xml:space="preserve">  </w:t>
      </w:r>
      <w:r>
        <w:rPr>
          <w:rFonts w:ascii="Times New Roman" w:hAnsi="Times New Roman"/>
          <w:sz w:val="22"/>
          <w:szCs w:val="22"/>
        </w:rPr>
        <w:t>Tenant must promptly report all damages and maintenance needs and all repairs must be coordinated through Landlord</w:t>
      </w:r>
      <w:r w:rsidRPr="001B114A">
        <w:rPr>
          <w:rFonts w:ascii="Times New Roman" w:hAnsi="Times New Roman"/>
          <w:sz w:val="22"/>
          <w:szCs w:val="22"/>
        </w:rPr>
        <w:t>.</w:t>
      </w:r>
      <w:r>
        <w:rPr>
          <w:rFonts w:ascii="Times New Roman" w:hAnsi="Times New Roman"/>
          <w:sz w:val="22"/>
          <w:szCs w:val="22"/>
        </w:rPr>
        <w:t xml:space="preserve"> Tenant shall pay Landlord a $100 service fee for </w:t>
      </w:r>
      <w:r w:rsidR="00236552">
        <w:rPr>
          <w:rFonts w:ascii="Times New Roman" w:hAnsi="Times New Roman"/>
          <w:sz w:val="22"/>
          <w:szCs w:val="22"/>
        </w:rPr>
        <w:t>ANY</w:t>
      </w:r>
      <w:r w:rsidR="00B03EE2">
        <w:rPr>
          <w:rFonts w:ascii="Times New Roman" w:hAnsi="Times New Roman"/>
          <w:sz w:val="22"/>
          <w:szCs w:val="22"/>
        </w:rPr>
        <w:t xml:space="preserve"> maintenance request</w:t>
      </w:r>
      <w:r w:rsidR="00236552">
        <w:rPr>
          <w:rFonts w:ascii="Times New Roman" w:hAnsi="Times New Roman"/>
          <w:sz w:val="22"/>
          <w:szCs w:val="22"/>
        </w:rPr>
        <w:t>, no matter which party is responsible for the requested repair</w:t>
      </w:r>
      <w:r w:rsidR="00B03EE2">
        <w:rPr>
          <w:rFonts w:ascii="Times New Roman" w:hAnsi="Times New Roman"/>
          <w:sz w:val="22"/>
          <w:szCs w:val="22"/>
        </w:rPr>
        <w:t>. If</w:t>
      </w:r>
      <w:r w:rsidR="001068ED">
        <w:rPr>
          <w:rFonts w:ascii="Times New Roman" w:hAnsi="Times New Roman"/>
          <w:sz w:val="22"/>
          <w:szCs w:val="22"/>
        </w:rPr>
        <w:t xml:space="preserve"> the maintenance issue</w:t>
      </w:r>
      <w:r w:rsidR="00B03EE2">
        <w:rPr>
          <w:rFonts w:ascii="Times New Roman" w:hAnsi="Times New Roman"/>
          <w:sz w:val="22"/>
          <w:szCs w:val="22"/>
        </w:rPr>
        <w:t xml:space="preserve"> was caused by Tenant, Tenant shall be solely responsible for any repair, charge or invoice exceeding $400.</w:t>
      </w:r>
      <w:r w:rsidR="001068ED">
        <w:rPr>
          <w:rFonts w:ascii="Times New Roman" w:hAnsi="Times New Roman"/>
          <w:sz w:val="22"/>
          <w:szCs w:val="22"/>
        </w:rPr>
        <w:t xml:space="preserve"> If the maintenance issue is for an item required to be maintained by Tenant, Tenant shall be responsible for the entire repair, charge or invoice. Repairs made by Landlord are at Landlord’s sole discretion, including choice of vendor and product. Landlord has no obligation to perform in-kind or matching replacement.</w:t>
      </w:r>
    </w:p>
    <w:p w14:paraId="575DC478" w14:textId="31EAFEF5" w:rsidR="00CE2BF7" w:rsidRPr="00757DB0" w:rsidRDefault="007F6CDC" w:rsidP="00F946CF">
      <w:pPr>
        <w:pStyle w:val="PlainText"/>
        <w:numPr>
          <w:ilvl w:val="0"/>
          <w:numId w:val="4"/>
        </w:numPr>
        <w:tabs>
          <w:tab w:val="clear" w:pos="795"/>
          <w:tab w:val="left" w:pos="432"/>
          <w:tab w:val="center" w:pos="5040"/>
        </w:tabs>
        <w:spacing w:before="60" w:after="120" w:line="240" w:lineRule="exact"/>
        <w:ind w:left="0" w:firstLine="0"/>
        <w:jc w:val="both"/>
        <w:rPr>
          <w:rFonts w:ascii="Times New Roman" w:hAnsi="Times New Roman"/>
          <w:b/>
          <w:sz w:val="22"/>
          <w:szCs w:val="22"/>
          <w:u w:val="single"/>
        </w:rPr>
      </w:pPr>
      <w:r>
        <w:rPr>
          <w:rFonts w:ascii="Times New Roman" w:hAnsi="Times New Roman"/>
          <w:b/>
          <w:sz w:val="22"/>
          <w:szCs w:val="22"/>
          <w:u w:val="single"/>
        </w:rPr>
        <w:t>UTILITIES</w:t>
      </w:r>
      <w:r w:rsidR="00CE2BF7" w:rsidRPr="00757DB0">
        <w:rPr>
          <w:rFonts w:ascii="Times New Roman" w:hAnsi="Times New Roman"/>
          <w:b/>
          <w:sz w:val="22"/>
          <w:szCs w:val="22"/>
          <w:u w:val="single"/>
        </w:rPr>
        <w:t>.</w:t>
      </w:r>
      <w:r w:rsidR="00ED5637" w:rsidRPr="001B114A">
        <w:rPr>
          <w:rFonts w:ascii="Times New Roman" w:hAnsi="Times New Roman"/>
          <w:sz w:val="22"/>
          <w:szCs w:val="22"/>
        </w:rPr>
        <w:t xml:space="preserve">  </w:t>
      </w:r>
      <w:r w:rsidR="00974D6B" w:rsidRPr="001B114A">
        <w:rPr>
          <w:rFonts w:ascii="Times New Roman" w:hAnsi="Times New Roman"/>
          <w:sz w:val="22"/>
          <w:szCs w:val="22"/>
        </w:rPr>
        <w:t xml:space="preserve">Tenant </w:t>
      </w:r>
      <w:r w:rsidR="00ED5637" w:rsidRPr="004562C2">
        <w:rPr>
          <w:rFonts w:ascii="Times New Roman" w:hAnsi="Times New Roman"/>
          <w:bCs/>
          <w:sz w:val="22"/>
          <w:szCs w:val="22"/>
        </w:rPr>
        <w:t>shall</w:t>
      </w:r>
      <w:r w:rsidR="0053050E" w:rsidRPr="001B114A">
        <w:rPr>
          <w:rFonts w:ascii="Times New Roman" w:hAnsi="Times New Roman"/>
          <w:sz w:val="22"/>
          <w:szCs w:val="22"/>
        </w:rPr>
        <w:t xml:space="preserve"> </w:t>
      </w:r>
      <w:r>
        <w:rPr>
          <w:rFonts w:ascii="Times New Roman" w:hAnsi="Times New Roman"/>
          <w:sz w:val="22"/>
          <w:szCs w:val="22"/>
        </w:rPr>
        <w:t>p</w:t>
      </w:r>
      <w:r w:rsidRPr="001B114A">
        <w:rPr>
          <w:rFonts w:ascii="Times New Roman" w:hAnsi="Times New Roman"/>
          <w:sz w:val="22"/>
          <w:szCs w:val="22"/>
        </w:rPr>
        <w:t xml:space="preserve">romptly connect and pay for all utilities associated with the </w:t>
      </w:r>
      <w:r w:rsidR="00B03EE2">
        <w:rPr>
          <w:rFonts w:ascii="Times New Roman" w:hAnsi="Times New Roman"/>
          <w:sz w:val="22"/>
          <w:szCs w:val="22"/>
        </w:rPr>
        <w:t>Property</w:t>
      </w:r>
      <w:r w:rsidRPr="001B114A">
        <w:rPr>
          <w:rFonts w:ascii="Times New Roman" w:hAnsi="Times New Roman"/>
          <w:sz w:val="22"/>
          <w:szCs w:val="22"/>
        </w:rPr>
        <w:t>, including but not limited to (as applicable): garbage collection, water, sewer, telephone, gas, security system, and other bills incurred by Tenant during the Rental Term.  Tenant shall not allow electricity, water, sewer and garbage collection to be shut off or discontinued during the Rental Term. Tenant shall pay Landlord an administrative fee of $50.00 for each utility not placed in Tenant’s name within 3 business days of the Lease Start Date</w:t>
      </w:r>
      <w:r w:rsidR="00C32431">
        <w:rPr>
          <w:rFonts w:ascii="Times New Roman" w:hAnsi="Times New Roman"/>
          <w:sz w:val="22"/>
          <w:szCs w:val="22"/>
        </w:rPr>
        <w:t>, or for each utility that is placed into Landlord’s name during the Rental Term.</w:t>
      </w:r>
    </w:p>
    <w:p w14:paraId="3FDC62BC" w14:textId="28FBAAC2" w:rsidR="0053050E" w:rsidRPr="00757DB0" w:rsidRDefault="0053050E"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bCs/>
          <w:sz w:val="22"/>
          <w:szCs w:val="22"/>
        </w:rPr>
      </w:pPr>
      <w:r w:rsidRPr="001B114A">
        <w:rPr>
          <w:rFonts w:ascii="Times New Roman" w:hAnsi="Times New Roman"/>
          <w:b/>
          <w:sz w:val="22"/>
          <w:szCs w:val="22"/>
          <w:u w:val="single"/>
        </w:rPr>
        <w:t>PROHIBITED ACTIVITIES AND RESTRICTIONS.</w:t>
      </w:r>
      <w:r w:rsidRPr="001B114A">
        <w:rPr>
          <w:rFonts w:ascii="Times New Roman" w:hAnsi="Times New Roman"/>
          <w:sz w:val="22"/>
          <w:szCs w:val="22"/>
        </w:rPr>
        <w:t xml:space="preserve"> Tenant </w:t>
      </w:r>
      <w:r w:rsidRPr="00757DB0">
        <w:rPr>
          <w:rFonts w:ascii="Times New Roman" w:hAnsi="Times New Roman"/>
          <w:b/>
          <w:sz w:val="22"/>
          <w:szCs w:val="22"/>
          <w:u w:val="single"/>
        </w:rPr>
        <w:t>shall not</w:t>
      </w:r>
      <w:r w:rsidRPr="001B114A">
        <w:rPr>
          <w:rFonts w:ascii="Times New Roman" w:hAnsi="Times New Roman"/>
          <w:sz w:val="22"/>
          <w:szCs w:val="22"/>
        </w:rPr>
        <w:t>:</w:t>
      </w:r>
    </w:p>
    <w:p w14:paraId="04C48DB5" w14:textId="7E8AF83B" w:rsidR="0053050E" w:rsidRPr="00757DB0" w:rsidRDefault="0053050E"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757DB0">
        <w:rPr>
          <w:rFonts w:ascii="Times New Roman" w:hAnsi="Times New Roman"/>
          <w:sz w:val="22"/>
          <w:szCs w:val="22"/>
        </w:rPr>
        <w:t>Smoke or use illegal substances in</w:t>
      </w:r>
      <w:r w:rsidR="00CF0D74" w:rsidRPr="001B114A">
        <w:rPr>
          <w:rFonts w:ascii="Times New Roman" w:hAnsi="Times New Roman"/>
          <w:sz w:val="22"/>
          <w:szCs w:val="22"/>
        </w:rPr>
        <w:t xml:space="preserve"> or on</w:t>
      </w:r>
      <w:r w:rsidRPr="00757DB0">
        <w:rPr>
          <w:rFonts w:ascii="Times New Roman" w:hAnsi="Times New Roman"/>
          <w:sz w:val="22"/>
          <w:szCs w:val="22"/>
        </w:rPr>
        <w:t xml:space="preserve"> the </w:t>
      </w:r>
      <w:r w:rsidR="00B03EE2">
        <w:rPr>
          <w:rFonts w:ascii="Times New Roman" w:hAnsi="Times New Roman"/>
          <w:sz w:val="22"/>
          <w:szCs w:val="22"/>
        </w:rPr>
        <w:t>Property</w:t>
      </w:r>
      <w:r w:rsidRPr="00757DB0">
        <w:rPr>
          <w:rFonts w:ascii="Times New Roman" w:hAnsi="Times New Roman"/>
          <w:sz w:val="22"/>
          <w:szCs w:val="22"/>
        </w:rPr>
        <w:t xml:space="preserve"> or </w:t>
      </w:r>
      <w:r w:rsidR="00B03EE2">
        <w:rPr>
          <w:rFonts w:ascii="Times New Roman" w:hAnsi="Times New Roman"/>
          <w:sz w:val="22"/>
          <w:szCs w:val="22"/>
        </w:rPr>
        <w:t>allow</w:t>
      </w:r>
      <w:r w:rsidR="00B03EE2" w:rsidRPr="00757DB0">
        <w:rPr>
          <w:rFonts w:ascii="Times New Roman" w:hAnsi="Times New Roman"/>
          <w:sz w:val="22"/>
          <w:szCs w:val="22"/>
        </w:rPr>
        <w:t xml:space="preserve"> </w:t>
      </w:r>
      <w:r w:rsidRPr="00757DB0">
        <w:rPr>
          <w:rFonts w:ascii="Times New Roman" w:hAnsi="Times New Roman"/>
          <w:sz w:val="22"/>
          <w:szCs w:val="22"/>
        </w:rPr>
        <w:t>any other person to do so.</w:t>
      </w:r>
    </w:p>
    <w:p w14:paraId="037D1034" w14:textId="3461DBA2" w:rsidR="0053050E" w:rsidRPr="001B114A" w:rsidRDefault="0053050E"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Keep any animal or pet on the </w:t>
      </w:r>
      <w:r w:rsidR="00B03EE2">
        <w:rPr>
          <w:rFonts w:ascii="Times New Roman" w:hAnsi="Times New Roman"/>
          <w:sz w:val="22"/>
          <w:szCs w:val="22"/>
        </w:rPr>
        <w:t>Property</w:t>
      </w:r>
      <w:r w:rsidRPr="001B114A">
        <w:rPr>
          <w:rFonts w:ascii="Times New Roman" w:hAnsi="Times New Roman"/>
          <w:sz w:val="22"/>
          <w:szCs w:val="22"/>
        </w:rPr>
        <w:t xml:space="preserve"> without prior written approval of Landlord and execution of a separate Pet Addendum</w:t>
      </w:r>
      <w:r w:rsidR="00820292">
        <w:rPr>
          <w:rFonts w:ascii="Times New Roman" w:hAnsi="Times New Roman"/>
          <w:sz w:val="22"/>
          <w:szCs w:val="22"/>
        </w:rPr>
        <w:t xml:space="preserve"> (Addendum “F”)</w:t>
      </w:r>
      <w:r w:rsidRPr="001B114A">
        <w:rPr>
          <w:rFonts w:ascii="Times New Roman" w:hAnsi="Times New Roman"/>
          <w:sz w:val="22"/>
          <w:szCs w:val="22"/>
        </w:rPr>
        <w:t xml:space="preserve"> signed by all Parties.  The unauthorized presence of a pet will subject Tenant to a charge of $50.00 per day, and shall constitute grounds for immediate termination of the Lease. </w:t>
      </w:r>
    </w:p>
    <w:p w14:paraId="6FE35E40" w14:textId="3AD19A0C" w:rsidR="0053050E" w:rsidRPr="001B114A" w:rsidRDefault="0053050E"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Make any alterations to the </w:t>
      </w:r>
      <w:r w:rsidR="00B03EE2">
        <w:rPr>
          <w:rFonts w:ascii="Times New Roman" w:hAnsi="Times New Roman"/>
          <w:sz w:val="22"/>
          <w:szCs w:val="22"/>
        </w:rPr>
        <w:t>Property</w:t>
      </w:r>
      <w:r w:rsidRPr="001B114A">
        <w:rPr>
          <w:rFonts w:ascii="Times New Roman" w:hAnsi="Times New Roman"/>
          <w:sz w:val="22"/>
          <w:szCs w:val="22"/>
        </w:rPr>
        <w:t>, including painting, without Landlord’s prior written consent.  In the event Landlord approves any such alterations, Tenant shall repair all nail holes or other damage to walls prior to moving out.</w:t>
      </w:r>
    </w:p>
    <w:p w14:paraId="00A3A268" w14:textId="13E1BFCF" w:rsidR="0053050E" w:rsidRPr="001B114A" w:rsidRDefault="0053050E"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Assign, mortgage, encumber, or transfer this Lease, or sublet </w:t>
      </w:r>
      <w:r w:rsidR="00B03EE2">
        <w:rPr>
          <w:rFonts w:ascii="Times New Roman" w:hAnsi="Times New Roman"/>
          <w:sz w:val="22"/>
          <w:szCs w:val="22"/>
        </w:rPr>
        <w:t>any part of the</w:t>
      </w:r>
      <w:r w:rsidR="00B03EE2" w:rsidRPr="001B114A">
        <w:rPr>
          <w:rFonts w:ascii="Times New Roman" w:hAnsi="Times New Roman"/>
          <w:sz w:val="22"/>
          <w:szCs w:val="22"/>
        </w:rPr>
        <w:t xml:space="preserve"> </w:t>
      </w:r>
      <w:r w:rsidR="00B03EE2">
        <w:rPr>
          <w:rFonts w:ascii="Times New Roman" w:hAnsi="Times New Roman"/>
          <w:sz w:val="22"/>
          <w:szCs w:val="22"/>
        </w:rPr>
        <w:t>Property</w:t>
      </w:r>
      <w:r w:rsidRPr="001B114A">
        <w:rPr>
          <w:rFonts w:ascii="Times New Roman" w:hAnsi="Times New Roman"/>
          <w:sz w:val="22"/>
          <w:szCs w:val="22"/>
        </w:rPr>
        <w:t xml:space="preserve"> without the prior written consent of the Landlord.  Any </w:t>
      </w:r>
      <w:r w:rsidR="00B03EE2">
        <w:rPr>
          <w:rFonts w:ascii="Times New Roman" w:hAnsi="Times New Roman"/>
          <w:sz w:val="22"/>
          <w:szCs w:val="22"/>
        </w:rPr>
        <w:t>attempted</w:t>
      </w:r>
      <w:r w:rsidR="00B03EE2" w:rsidRPr="001B114A">
        <w:rPr>
          <w:rFonts w:ascii="Times New Roman" w:hAnsi="Times New Roman"/>
          <w:sz w:val="22"/>
          <w:szCs w:val="22"/>
        </w:rPr>
        <w:t xml:space="preserve"> </w:t>
      </w:r>
      <w:r w:rsidRPr="001B114A">
        <w:rPr>
          <w:rFonts w:ascii="Times New Roman" w:hAnsi="Times New Roman"/>
          <w:sz w:val="22"/>
          <w:szCs w:val="22"/>
        </w:rPr>
        <w:t xml:space="preserve">assignment, mortgage, encumbrance, transfer or sublease of this Lease shall be </w:t>
      </w:r>
      <w:r w:rsidR="00B03EE2">
        <w:rPr>
          <w:rFonts w:ascii="Times New Roman" w:hAnsi="Times New Roman"/>
          <w:sz w:val="22"/>
          <w:szCs w:val="22"/>
        </w:rPr>
        <w:t xml:space="preserve">null and </w:t>
      </w:r>
      <w:r w:rsidRPr="001B114A">
        <w:rPr>
          <w:rFonts w:ascii="Times New Roman" w:hAnsi="Times New Roman"/>
          <w:sz w:val="22"/>
          <w:szCs w:val="22"/>
        </w:rPr>
        <w:t>void</w:t>
      </w:r>
      <w:r w:rsidR="00B03EE2">
        <w:rPr>
          <w:rFonts w:ascii="Times New Roman" w:hAnsi="Times New Roman"/>
          <w:sz w:val="22"/>
          <w:szCs w:val="22"/>
        </w:rPr>
        <w:t>.</w:t>
      </w:r>
    </w:p>
    <w:p w14:paraId="209A2BA7" w14:textId="56882C89" w:rsidR="00081EF0" w:rsidRPr="00757DB0" w:rsidRDefault="00081EF0"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757DB0">
        <w:rPr>
          <w:rFonts w:ascii="Times New Roman" w:hAnsi="Times New Roman"/>
          <w:sz w:val="22"/>
          <w:szCs w:val="22"/>
        </w:rPr>
        <w:t xml:space="preserve">Remove any fixture or appliance attached to or present at the </w:t>
      </w:r>
      <w:r w:rsidR="00B03EE2">
        <w:rPr>
          <w:rFonts w:ascii="Times New Roman" w:hAnsi="Times New Roman"/>
          <w:sz w:val="22"/>
          <w:szCs w:val="22"/>
        </w:rPr>
        <w:t>Property</w:t>
      </w:r>
      <w:r w:rsidRPr="00757DB0">
        <w:rPr>
          <w:rFonts w:ascii="Times New Roman" w:hAnsi="Times New Roman"/>
          <w:sz w:val="22"/>
          <w:szCs w:val="22"/>
        </w:rPr>
        <w:t>.</w:t>
      </w:r>
    </w:p>
    <w:p w14:paraId="55895E2A" w14:textId="39898A67" w:rsidR="004459A4" w:rsidRPr="00757DB0" w:rsidRDefault="004459A4"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757DB0">
        <w:rPr>
          <w:rFonts w:ascii="Times New Roman" w:hAnsi="Times New Roman"/>
          <w:sz w:val="22"/>
          <w:szCs w:val="22"/>
        </w:rPr>
        <w:t xml:space="preserve">Park any vehicles in the yard or anywhere other than designated parking areas, repair any vehicles other than in an enclosed garage, or store any inoperable vehicles at the </w:t>
      </w:r>
      <w:r w:rsidR="00B03EE2">
        <w:rPr>
          <w:rFonts w:ascii="Times New Roman" w:hAnsi="Times New Roman"/>
          <w:sz w:val="22"/>
          <w:szCs w:val="22"/>
        </w:rPr>
        <w:t>Property</w:t>
      </w:r>
      <w:r w:rsidRPr="00757DB0">
        <w:rPr>
          <w:rFonts w:ascii="Times New Roman" w:hAnsi="Times New Roman"/>
          <w:sz w:val="22"/>
          <w:szCs w:val="22"/>
        </w:rPr>
        <w:t>.</w:t>
      </w:r>
      <w:r w:rsidR="00236552">
        <w:rPr>
          <w:rFonts w:ascii="Times New Roman" w:hAnsi="Times New Roman"/>
          <w:sz w:val="22"/>
          <w:szCs w:val="22"/>
        </w:rPr>
        <w:t xml:space="preserve"> Tenant may not park any commercial vehicles anywhere on the Property.</w:t>
      </w:r>
    </w:p>
    <w:p w14:paraId="7F3DCEC8" w14:textId="118FBBB3" w:rsidR="000271DE" w:rsidRPr="001B114A" w:rsidRDefault="00816B88" w:rsidP="008C5BE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757DB0">
        <w:rPr>
          <w:rFonts w:ascii="Times New Roman" w:hAnsi="Times New Roman"/>
          <w:sz w:val="22"/>
          <w:szCs w:val="22"/>
        </w:rPr>
        <w:t>Commit any act</w:t>
      </w:r>
      <w:r w:rsidR="00FB107F" w:rsidRPr="00757DB0">
        <w:rPr>
          <w:rFonts w:ascii="Times New Roman" w:hAnsi="Times New Roman"/>
          <w:sz w:val="22"/>
          <w:szCs w:val="22"/>
        </w:rPr>
        <w:t xml:space="preserve"> or fail to commit any act</w:t>
      </w:r>
      <w:r w:rsidRPr="00757DB0">
        <w:rPr>
          <w:rFonts w:ascii="Times New Roman" w:hAnsi="Times New Roman"/>
          <w:sz w:val="22"/>
          <w:szCs w:val="22"/>
        </w:rPr>
        <w:t xml:space="preserve"> that violates any law</w:t>
      </w:r>
      <w:r w:rsidR="00FB107F" w:rsidRPr="00757DB0">
        <w:rPr>
          <w:rFonts w:ascii="Times New Roman" w:hAnsi="Times New Roman"/>
          <w:sz w:val="22"/>
          <w:szCs w:val="22"/>
        </w:rPr>
        <w:t>,</w:t>
      </w:r>
      <w:r w:rsidRPr="00757DB0">
        <w:rPr>
          <w:rFonts w:ascii="Times New Roman" w:hAnsi="Times New Roman"/>
          <w:sz w:val="22"/>
          <w:szCs w:val="22"/>
        </w:rPr>
        <w:t xml:space="preserve"> regulation,</w:t>
      </w:r>
      <w:r w:rsidR="00FB107F" w:rsidRPr="00757DB0">
        <w:rPr>
          <w:rFonts w:ascii="Times New Roman" w:hAnsi="Times New Roman"/>
          <w:sz w:val="22"/>
          <w:szCs w:val="22"/>
        </w:rPr>
        <w:t xml:space="preserve"> municipal code, zoning regulation, or</w:t>
      </w:r>
      <w:r w:rsidRPr="00757DB0">
        <w:rPr>
          <w:rFonts w:ascii="Times New Roman" w:hAnsi="Times New Roman"/>
          <w:sz w:val="22"/>
          <w:szCs w:val="22"/>
        </w:rPr>
        <w:t xml:space="preserve"> homeowner</w:t>
      </w:r>
      <w:r w:rsidR="00FB107F" w:rsidRPr="00757DB0">
        <w:rPr>
          <w:rFonts w:ascii="Times New Roman" w:hAnsi="Times New Roman"/>
          <w:sz w:val="22"/>
          <w:szCs w:val="22"/>
        </w:rPr>
        <w:t>’s or condominium</w:t>
      </w:r>
      <w:r w:rsidRPr="00757DB0">
        <w:rPr>
          <w:rFonts w:ascii="Times New Roman" w:hAnsi="Times New Roman"/>
          <w:sz w:val="22"/>
          <w:szCs w:val="22"/>
        </w:rPr>
        <w:t xml:space="preserve"> </w:t>
      </w:r>
      <w:r w:rsidR="00FB107F" w:rsidRPr="00757DB0">
        <w:rPr>
          <w:rFonts w:ascii="Times New Roman" w:hAnsi="Times New Roman"/>
          <w:sz w:val="22"/>
          <w:szCs w:val="22"/>
        </w:rPr>
        <w:t>association rule or bylaw</w:t>
      </w:r>
      <w:r w:rsidR="00B03EE2">
        <w:rPr>
          <w:rFonts w:ascii="Times New Roman" w:hAnsi="Times New Roman"/>
          <w:sz w:val="22"/>
          <w:szCs w:val="22"/>
        </w:rPr>
        <w:t>, or violates the terms of Owner’s insurance policy on the Property</w:t>
      </w:r>
      <w:r w:rsidR="00FB107F" w:rsidRPr="00757DB0">
        <w:rPr>
          <w:rFonts w:ascii="Times New Roman" w:hAnsi="Times New Roman"/>
          <w:sz w:val="22"/>
          <w:szCs w:val="22"/>
        </w:rPr>
        <w:t xml:space="preserve">. </w:t>
      </w:r>
    </w:p>
    <w:p w14:paraId="0132CD10" w14:textId="6C8F6808" w:rsidR="00816B88" w:rsidRPr="00757DB0" w:rsidRDefault="00CF0D74"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C</w:t>
      </w:r>
      <w:r w:rsidR="00FB107F" w:rsidRPr="00757DB0">
        <w:rPr>
          <w:rFonts w:ascii="Times New Roman" w:hAnsi="Times New Roman"/>
          <w:sz w:val="22"/>
          <w:szCs w:val="22"/>
        </w:rPr>
        <w:t>ommit any waste</w:t>
      </w:r>
      <w:r w:rsidR="00B56330" w:rsidRPr="001B114A">
        <w:rPr>
          <w:rFonts w:ascii="Times New Roman" w:hAnsi="Times New Roman"/>
          <w:sz w:val="22"/>
          <w:szCs w:val="22"/>
        </w:rPr>
        <w:t xml:space="preserve"> or store any dangerous or hazardous materials</w:t>
      </w:r>
      <w:r w:rsidR="00FB107F" w:rsidRPr="00757DB0">
        <w:rPr>
          <w:rFonts w:ascii="Times New Roman" w:hAnsi="Times New Roman"/>
          <w:sz w:val="22"/>
          <w:szCs w:val="22"/>
        </w:rPr>
        <w:t xml:space="preserve"> on the </w:t>
      </w:r>
      <w:r w:rsidR="00B03EE2">
        <w:rPr>
          <w:rFonts w:ascii="Times New Roman" w:hAnsi="Times New Roman"/>
          <w:sz w:val="22"/>
          <w:szCs w:val="22"/>
        </w:rPr>
        <w:t>Property</w:t>
      </w:r>
      <w:r w:rsidR="00FB107F" w:rsidRPr="00757DB0">
        <w:rPr>
          <w:rFonts w:ascii="Times New Roman" w:hAnsi="Times New Roman"/>
          <w:sz w:val="22"/>
          <w:szCs w:val="22"/>
        </w:rPr>
        <w:t xml:space="preserve"> or undertake any act which violates </w:t>
      </w:r>
      <w:r w:rsidR="00816B88" w:rsidRPr="00757DB0">
        <w:rPr>
          <w:rFonts w:ascii="Times New Roman" w:hAnsi="Times New Roman"/>
          <w:sz w:val="22"/>
          <w:szCs w:val="22"/>
        </w:rPr>
        <w:t>the terms or conditions of any insurance policy in favor of the Landlord or Owner</w:t>
      </w:r>
      <w:r w:rsidR="000271DE" w:rsidRPr="001B114A">
        <w:rPr>
          <w:rFonts w:ascii="Times New Roman" w:hAnsi="Times New Roman"/>
          <w:sz w:val="22"/>
          <w:szCs w:val="22"/>
        </w:rPr>
        <w:t xml:space="preserve"> </w:t>
      </w:r>
      <w:r w:rsidR="000271DE" w:rsidRPr="001B114A">
        <w:rPr>
          <w:rFonts w:ascii="Times New Roman" w:hAnsi="Times New Roman"/>
          <w:bCs/>
          <w:sz w:val="22"/>
          <w:szCs w:val="22"/>
        </w:rPr>
        <w:t>or otherwise jeopardize</w:t>
      </w:r>
      <w:r w:rsidRPr="001B114A">
        <w:rPr>
          <w:rFonts w:ascii="Times New Roman" w:hAnsi="Times New Roman"/>
          <w:bCs/>
          <w:sz w:val="22"/>
          <w:szCs w:val="22"/>
        </w:rPr>
        <w:t>s</w:t>
      </w:r>
      <w:r w:rsidR="000271DE" w:rsidRPr="001B114A">
        <w:rPr>
          <w:rFonts w:ascii="Times New Roman" w:hAnsi="Times New Roman"/>
          <w:bCs/>
          <w:sz w:val="22"/>
          <w:szCs w:val="22"/>
        </w:rPr>
        <w:t xml:space="preserve"> Landlord’s or Owner’s insurance coverage, or the health or safety of Tenants or </w:t>
      </w:r>
      <w:r w:rsidRPr="001B114A">
        <w:rPr>
          <w:rFonts w:ascii="Times New Roman" w:hAnsi="Times New Roman"/>
          <w:bCs/>
          <w:sz w:val="22"/>
          <w:szCs w:val="22"/>
        </w:rPr>
        <w:t>others</w:t>
      </w:r>
      <w:r w:rsidR="000271DE" w:rsidRPr="001B114A">
        <w:rPr>
          <w:rFonts w:ascii="Times New Roman" w:hAnsi="Times New Roman"/>
          <w:bCs/>
          <w:sz w:val="22"/>
          <w:szCs w:val="22"/>
        </w:rPr>
        <w:t>.</w:t>
      </w:r>
    </w:p>
    <w:p w14:paraId="14F1A2C7" w14:textId="3F09B479" w:rsidR="004459A4" w:rsidRPr="00757DB0" w:rsidRDefault="00AB2442"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bookmarkStart w:id="0" w:name="_Hlk517257347"/>
      <w:r w:rsidRPr="00757DB0">
        <w:rPr>
          <w:rFonts w:ascii="Times New Roman" w:hAnsi="Times New Roman"/>
          <w:sz w:val="22"/>
          <w:szCs w:val="22"/>
        </w:rPr>
        <w:t>Attempt to terminate this Lease or a</w:t>
      </w:r>
      <w:r w:rsidR="00FB107F" w:rsidRPr="00757DB0">
        <w:rPr>
          <w:rFonts w:ascii="Times New Roman" w:hAnsi="Times New Roman"/>
          <w:sz w:val="22"/>
          <w:szCs w:val="22"/>
        </w:rPr>
        <w:t xml:space="preserve">bandon the </w:t>
      </w:r>
      <w:r w:rsidR="00B03EE2">
        <w:rPr>
          <w:rFonts w:ascii="Times New Roman" w:hAnsi="Times New Roman"/>
          <w:sz w:val="22"/>
          <w:szCs w:val="22"/>
        </w:rPr>
        <w:t>Property</w:t>
      </w:r>
      <w:r w:rsidR="00FB107F" w:rsidRPr="00757DB0">
        <w:rPr>
          <w:rFonts w:ascii="Times New Roman" w:hAnsi="Times New Roman"/>
          <w:sz w:val="22"/>
          <w:szCs w:val="22"/>
        </w:rPr>
        <w:t xml:space="preserve"> during the Rental Term or allow the </w:t>
      </w:r>
      <w:r w:rsidR="00B03EE2">
        <w:rPr>
          <w:rFonts w:ascii="Times New Roman" w:hAnsi="Times New Roman"/>
          <w:sz w:val="22"/>
          <w:szCs w:val="22"/>
        </w:rPr>
        <w:t>Property</w:t>
      </w:r>
      <w:r w:rsidR="00FB107F" w:rsidRPr="00757DB0">
        <w:rPr>
          <w:rFonts w:ascii="Times New Roman" w:hAnsi="Times New Roman"/>
          <w:sz w:val="22"/>
          <w:szCs w:val="22"/>
        </w:rPr>
        <w:t xml:space="preserve"> to be vacant for a period exceeding </w:t>
      </w:r>
      <w:r w:rsidR="00663D37" w:rsidRPr="001B114A">
        <w:rPr>
          <w:rFonts w:ascii="Times New Roman" w:hAnsi="Times New Roman"/>
          <w:sz w:val="22"/>
          <w:szCs w:val="22"/>
        </w:rPr>
        <w:t>30</w:t>
      </w:r>
      <w:r w:rsidR="00FB107F" w:rsidRPr="00757DB0">
        <w:rPr>
          <w:rFonts w:ascii="Times New Roman" w:hAnsi="Times New Roman"/>
          <w:sz w:val="22"/>
          <w:szCs w:val="22"/>
        </w:rPr>
        <w:t xml:space="preserve"> days.</w:t>
      </w:r>
      <w:bookmarkEnd w:id="0"/>
    </w:p>
    <w:p w14:paraId="30661943" w14:textId="490237B9" w:rsidR="00F376EA" w:rsidRPr="00757DB0" w:rsidRDefault="00F376EA" w:rsidP="004562C2">
      <w:pPr>
        <w:pStyle w:val="PlainText"/>
        <w:tabs>
          <w:tab w:val="left" w:pos="432"/>
          <w:tab w:val="center" w:pos="5040"/>
        </w:tabs>
        <w:spacing w:before="60" w:after="120" w:line="240" w:lineRule="exact"/>
        <w:jc w:val="both"/>
        <w:rPr>
          <w:rFonts w:ascii="Times New Roman" w:hAnsi="Times New Roman"/>
          <w:sz w:val="22"/>
          <w:szCs w:val="22"/>
        </w:rPr>
      </w:pPr>
      <w:r>
        <w:rPr>
          <w:rFonts w:ascii="Times New Roman" w:hAnsi="Times New Roman"/>
          <w:sz w:val="22"/>
          <w:szCs w:val="22"/>
        </w:rPr>
        <w:lastRenderedPageBreak/>
        <w:t>Any failure to comply with the above</w:t>
      </w:r>
      <w:r w:rsidR="00B03EE2">
        <w:rPr>
          <w:rFonts w:ascii="Times New Roman" w:hAnsi="Times New Roman"/>
          <w:sz w:val="22"/>
          <w:szCs w:val="22"/>
        </w:rPr>
        <w:t>-</w:t>
      </w:r>
      <w:r>
        <w:rPr>
          <w:rFonts w:ascii="Times New Roman" w:hAnsi="Times New Roman"/>
          <w:sz w:val="22"/>
          <w:szCs w:val="22"/>
        </w:rPr>
        <w:t xml:space="preserve">listed prohibited activities, or any not listed, that result in a 7 Day Notice of Non-Compliance being sent, will result in a $50 charge which will constitute additional rent. </w:t>
      </w:r>
    </w:p>
    <w:p w14:paraId="7C3A166B" w14:textId="3E66E1F0" w:rsidR="00147358" w:rsidRPr="001B114A" w:rsidRDefault="0053050E"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bCs/>
          <w:sz w:val="22"/>
          <w:szCs w:val="22"/>
        </w:rPr>
      </w:pPr>
      <w:r w:rsidRPr="001B114A">
        <w:rPr>
          <w:rFonts w:ascii="Times New Roman" w:hAnsi="Times New Roman"/>
          <w:b/>
          <w:sz w:val="22"/>
          <w:szCs w:val="22"/>
          <w:u w:val="single"/>
        </w:rPr>
        <w:t>U</w:t>
      </w:r>
      <w:r w:rsidR="00843656" w:rsidRPr="001B114A">
        <w:rPr>
          <w:rFonts w:ascii="Times New Roman" w:hAnsi="Times New Roman"/>
          <w:b/>
          <w:sz w:val="22"/>
          <w:szCs w:val="22"/>
          <w:u w:val="single"/>
        </w:rPr>
        <w:t>SE AND OCCUPANCY</w:t>
      </w:r>
      <w:r w:rsidR="00A47470" w:rsidRPr="001B114A">
        <w:rPr>
          <w:rFonts w:ascii="Times New Roman" w:hAnsi="Times New Roman"/>
          <w:b/>
          <w:sz w:val="22"/>
          <w:szCs w:val="22"/>
          <w:u w:val="single"/>
        </w:rPr>
        <w:t>.</w:t>
      </w:r>
      <w:r w:rsidR="00843656" w:rsidRPr="001B114A">
        <w:rPr>
          <w:rFonts w:ascii="Times New Roman" w:hAnsi="Times New Roman"/>
          <w:sz w:val="22"/>
          <w:szCs w:val="22"/>
        </w:rPr>
        <w:t xml:space="preserve"> </w:t>
      </w:r>
      <w:r w:rsidR="00A47470" w:rsidRPr="001B114A">
        <w:rPr>
          <w:rFonts w:ascii="Times New Roman" w:hAnsi="Times New Roman"/>
          <w:sz w:val="22"/>
          <w:szCs w:val="22"/>
        </w:rPr>
        <w:t xml:space="preserve"> </w:t>
      </w:r>
      <w:r w:rsidR="00A0319B" w:rsidRPr="001B114A">
        <w:rPr>
          <w:rFonts w:ascii="Times New Roman" w:hAnsi="Times New Roman"/>
          <w:sz w:val="22"/>
          <w:szCs w:val="22"/>
        </w:rPr>
        <w:t xml:space="preserve">Tenant shall use the </w:t>
      </w:r>
      <w:r w:rsidR="00B03EE2">
        <w:rPr>
          <w:rFonts w:ascii="Times New Roman" w:hAnsi="Times New Roman"/>
          <w:sz w:val="22"/>
          <w:szCs w:val="22"/>
        </w:rPr>
        <w:t>Property</w:t>
      </w:r>
      <w:r w:rsidR="00A0319B" w:rsidRPr="001B114A">
        <w:rPr>
          <w:rFonts w:ascii="Times New Roman" w:hAnsi="Times New Roman"/>
          <w:sz w:val="22"/>
          <w:szCs w:val="22"/>
        </w:rPr>
        <w:t xml:space="preserve"> only as a residence and shall not operate any trade or business from the </w:t>
      </w:r>
      <w:r w:rsidR="00B03EE2">
        <w:rPr>
          <w:rFonts w:ascii="Times New Roman" w:hAnsi="Times New Roman"/>
          <w:sz w:val="22"/>
          <w:szCs w:val="22"/>
        </w:rPr>
        <w:t>Property</w:t>
      </w:r>
      <w:r w:rsidR="00A0319B" w:rsidRPr="001B114A">
        <w:rPr>
          <w:rFonts w:ascii="Times New Roman" w:hAnsi="Times New Roman"/>
          <w:sz w:val="22"/>
          <w:szCs w:val="22"/>
        </w:rPr>
        <w:t xml:space="preserve">. </w:t>
      </w:r>
      <w:r w:rsidR="000271DE" w:rsidRPr="001B114A">
        <w:rPr>
          <w:rFonts w:ascii="Times New Roman" w:hAnsi="Times New Roman"/>
          <w:sz w:val="22"/>
          <w:szCs w:val="22"/>
        </w:rPr>
        <w:t xml:space="preserve">Tenant shall be responsible, at all times, for the conduct of Tenant’s guest, licensees, and invitees while they are on the </w:t>
      </w:r>
      <w:r w:rsidR="00B03EE2">
        <w:rPr>
          <w:rFonts w:ascii="Times New Roman" w:hAnsi="Times New Roman"/>
          <w:sz w:val="22"/>
          <w:szCs w:val="22"/>
        </w:rPr>
        <w:t>Property</w:t>
      </w:r>
      <w:r w:rsidR="000271DE" w:rsidRPr="001B114A">
        <w:rPr>
          <w:rFonts w:ascii="Times New Roman" w:hAnsi="Times New Roman"/>
          <w:sz w:val="22"/>
          <w:szCs w:val="22"/>
        </w:rPr>
        <w:t xml:space="preserve">.  If Landlord receives any complaints concerning the conduct, noise or disturbance of the peace of Tenant or Tenant’s guests, licensees or invitees, such complaint shall constitute </w:t>
      </w:r>
      <w:r w:rsidR="00F109A4" w:rsidRPr="001B114A">
        <w:rPr>
          <w:rFonts w:ascii="Times New Roman" w:hAnsi="Times New Roman"/>
          <w:sz w:val="22"/>
          <w:szCs w:val="22"/>
        </w:rPr>
        <w:t>an Event of Default</w:t>
      </w:r>
      <w:r w:rsidR="000271DE" w:rsidRPr="001B114A">
        <w:rPr>
          <w:rFonts w:ascii="Times New Roman" w:hAnsi="Times New Roman"/>
          <w:sz w:val="22"/>
          <w:szCs w:val="22"/>
        </w:rPr>
        <w:t xml:space="preserve"> under this Lease Agreement. </w:t>
      </w:r>
      <w:r w:rsidR="00A334C7" w:rsidRPr="001B114A">
        <w:rPr>
          <w:rFonts w:ascii="Times New Roman" w:hAnsi="Times New Roman"/>
          <w:sz w:val="22"/>
          <w:szCs w:val="22"/>
        </w:rPr>
        <w:t>Tenant</w:t>
      </w:r>
      <w:r w:rsidR="00843656" w:rsidRPr="001B114A">
        <w:rPr>
          <w:rFonts w:ascii="Times New Roman" w:hAnsi="Times New Roman"/>
          <w:sz w:val="22"/>
          <w:szCs w:val="22"/>
        </w:rPr>
        <w:t xml:space="preserve"> shall use the </w:t>
      </w:r>
      <w:r w:rsidR="00B03EE2">
        <w:rPr>
          <w:rFonts w:ascii="Times New Roman" w:hAnsi="Times New Roman"/>
          <w:sz w:val="22"/>
          <w:szCs w:val="22"/>
        </w:rPr>
        <w:t>Property</w:t>
      </w:r>
      <w:r w:rsidR="00843656" w:rsidRPr="001B114A">
        <w:rPr>
          <w:rFonts w:ascii="Times New Roman" w:hAnsi="Times New Roman"/>
          <w:sz w:val="22"/>
          <w:szCs w:val="22"/>
        </w:rPr>
        <w:t xml:space="preserve"> in such a manner as to comply with all local, county, state and federal laws, rules, ordinances, regulations and codes</w:t>
      </w:r>
      <w:r w:rsidR="00507DA0" w:rsidRPr="001B114A">
        <w:rPr>
          <w:rFonts w:ascii="Times New Roman" w:hAnsi="Times New Roman"/>
          <w:sz w:val="22"/>
          <w:szCs w:val="22"/>
        </w:rPr>
        <w:t xml:space="preserve">. Tenant </w:t>
      </w:r>
      <w:r w:rsidR="00644293">
        <w:rPr>
          <w:rFonts w:ascii="Times New Roman" w:hAnsi="Times New Roman"/>
          <w:sz w:val="22"/>
          <w:szCs w:val="22"/>
        </w:rPr>
        <w:t>must</w:t>
      </w:r>
      <w:r w:rsidR="00644293" w:rsidRPr="001B114A">
        <w:rPr>
          <w:rFonts w:ascii="Times New Roman" w:hAnsi="Times New Roman"/>
          <w:sz w:val="22"/>
          <w:szCs w:val="22"/>
        </w:rPr>
        <w:t xml:space="preserve"> </w:t>
      </w:r>
      <w:r w:rsidR="00507DA0" w:rsidRPr="001B114A">
        <w:rPr>
          <w:rFonts w:ascii="Times New Roman" w:hAnsi="Times New Roman"/>
          <w:sz w:val="22"/>
          <w:szCs w:val="22"/>
        </w:rPr>
        <w:t>comply</w:t>
      </w:r>
      <w:r w:rsidR="00DF3FD7" w:rsidRPr="001B114A">
        <w:rPr>
          <w:rFonts w:ascii="Times New Roman" w:hAnsi="Times New Roman"/>
          <w:sz w:val="22"/>
          <w:szCs w:val="22"/>
        </w:rPr>
        <w:t xml:space="preserve"> </w:t>
      </w:r>
      <w:r w:rsidR="00507DA0" w:rsidRPr="001B114A">
        <w:rPr>
          <w:rFonts w:ascii="Times New Roman" w:hAnsi="Times New Roman"/>
          <w:sz w:val="22"/>
          <w:szCs w:val="22"/>
        </w:rPr>
        <w:t xml:space="preserve">with all </w:t>
      </w:r>
      <w:r w:rsidR="00DF3FD7" w:rsidRPr="001B114A">
        <w:rPr>
          <w:rFonts w:ascii="Times New Roman" w:hAnsi="Times New Roman"/>
          <w:sz w:val="22"/>
          <w:szCs w:val="22"/>
        </w:rPr>
        <w:t>homeowner’s association or condominium association rules</w:t>
      </w:r>
      <w:r w:rsidR="00843656" w:rsidRPr="001B114A">
        <w:rPr>
          <w:rFonts w:ascii="Times New Roman" w:hAnsi="Times New Roman"/>
          <w:sz w:val="22"/>
          <w:szCs w:val="22"/>
        </w:rPr>
        <w:t>.</w:t>
      </w:r>
      <w:r w:rsidR="00507DA0" w:rsidRPr="001B114A">
        <w:rPr>
          <w:rFonts w:ascii="Times New Roman" w:hAnsi="Times New Roman"/>
          <w:sz w:val="22"/>
          <w:szCs w:val="22"/>
        </w:rPr>
        <w:t xml:space="preserve"> Tenant shall be responsible for obtaining a copy of any such rules directly from the association.</w:t>
      </w:r>
      <w:r w:rsidR="00644293">
        <w:rPr>
          <w:rFonts w:ascii="Times New Roman" w:hAnsi="Times New Roman"/>
          <w:sz w:val="22"/>
          <w:szCs w:val="22"/>
        </w:rPr>
        <w:t xml:space="preserve"> Tenant is responsible for the cost of complying with all association rules and any costs resulting from Tenant’s failure to comply with such rules, including any fines.</w:t>
      </w:r>
      <w:r w:rsidR="00507DA0" w:rsidRPr="001B114A">
        <w:rPr>
          <w:rFonts w:ascii="Times New Roman" w:hAnsi="Times New Roman"/>
          <w:sz w:val="22"/>
          <w:szCs w:val="22"/>
        </w:rPr>
        <w:t xml:space="preserve"> </w:t>
      </w:r>
      <w:r w:rsidR="00A334C7" w:rsidRPr="001B114A">
        <w:rPr>
          <w:rFonts w:ascii="Times New Roman" w:hAnsi="Times New Roman"/>
          <w:sz w:val="22"/>
          <w:szCs w:val="22"/>
        </w:rPr>
        <w:t>Tenant</w:t>
      </w:r>
      <w:r w:rsidR="00843656" w:rsidRPr="001B114A">
        <w:rPr>
          <w:rFonts w:ascii="Times New Roman" w:hAnsi="Times New Roman"/>
          <w:sz w:val="22"/>
          <w:szCs w:val="22"/>
        </w:rPr>
        <w:t xml:space="preserve"> shall not use the </w:t>
      </w:r>
      <w:r w:rsidR="00B03EE2">
        <w:rPr>
          <w:rFonts w:ascii="Times New Roman" w:hAnsi="Times New Roman"/>
          <w:sz w:val="22"/>
          <w:szCs w:val="22"/>
        </w:rPr>
        <w:t>Property</w:t>
      </w:r>
      <w:r w:rsidR="00843656" w:rsidRPr="001B114A">
        <w:rPr>
          <w:rFonts w:ascii="Times New Roman" w:hAnsi="Times New Roman"/>
          <w:sz w:val="22"/>
          <w:szCs w:val="22"/>
        </w:rPr>
        <w:t xml:space="preserve"> or permit it to be used for any disorderly or unlawful purpose or in any manner determined by </w:t>
      </w:r>
      <w:r w:rsidR="004D4561" w:rsidRPr="001B114A">
        <w:rPr>
          <w:rFonts w:ascii="Times New Roman" w:hAnsi="Times New Roman"/>
          <w:sz w:val="22"/>
          <w:szCs w:val="22"/>
        </w:rPr>
        <w:t>Landlord</w:t>
      </w:r>
      <w:r w:rsidR="00843656" w:rsidRPr="001B114A">
        <w:rPr>
          <w:rFonts w:ascii="Times New Roman" w:hAnsi="Times New Roman"/>
          <w:sz w:val="22"/>
          <w:szCs w:val="22"/>
        </w:rPr>
        <w:t xml:space="preserve"> to be offensive to any of the neighbors.  The </w:t>
      </w:r>
      <w:r w:rsidR="00B03EE2">
        <w:rPr>
          <w:rFonts w:ascii="Times New Roman" w:hAnsi="Times New Roman"/>
          <w:sz w:val="22"/>
          <w:szCs w:val="22"/>
        </w:rPr>
        <w:t>Property</w:t>
      </w:r>
      <w:r w:rsidR="00843656" w:rsidRPr="001B114A">
        <w:rPr>
          <w:rFonts w:ascii="Times New Roman" w:hAnsi="Times New Roman"/>
          <w:sz w:val="22"/>
          <w:szCs w:val="22"/>
        </w:rPr>
        <w:t xml:space="preserve"> are to be used exclusively as a residence only by the </w:t>
      </w:r>
      <w:r w:rsidR="00A75D1F" w:rsidRPr="001B114A">
        <w:rPr>
          <w:rFonts w:ascii="Times New Roman" w:hAnsi="Times New Roman"/>
          <w:sz w:val="22"/>
          <w:szCs w:val="22"/>
        </w:rPr>
        <w:t>Tenants</w:t>
      </w:r>
      <w:r w:rsidR="00E8099E" w:rsidRPr="001B114A">
        <w:rPr>
          <w:rFonts w:ascii="Times New Roman" w:hAnsi="Times New Roman"/>
          <w:sz w:val="22"/>
          <w:szCs w:val="22"/>
        </w:rPr>
        <w:t xml:space="preserve"> and </w:t>
      </w:r>
      <w:r w:rsidR="0083196C" w:rsidRPr="001B114A">
        <w:rPr>
          <w:rFonts w:ascii="Times New Roman" w:hAnsi="Times New Roman"/>
          <w:sz w:val="22"/>
          <w:szCs w:val="22"/>
        </w:rPr>
        <w:t>the</w:t>
      </w:r>
      <w:r w:rsidR="00A75D1F" w:rsidRPr="001B114A">
        <w:rPr>
          <w:rFonts w:ascii="Times New Roman" w:hAnsi="Times New Roman"/>
          <w:sz w:val="22"/>
          <w:szCs w:val="22"/>
        </w:rPr>
        <w:t>ir</w:t>
      </w:r>
      <w:r w:rsidR="0083196C" w:rsidRPr="001B114A">
        <w:rPr>
          <w:rFonts w:ascii="Times New Roman" w:hAnsi="Times New Roman"/>
          <w:sz w:val="22"/>
          <w:szCs w:val="22"/>
        </w:rPr>
        <w:t xml:space="preserve"> </w:t>
      </w:r>
      <w:r w:rsidR="00E8099E" w:rsidRPr="001B114A">
        <w:rPr>
          <w:rFonts w:ascii="Times New Roman" w:hAnsi="Times New Roman"/>
          <w:sz w:val="22"/>
          <w:szCs w:val="22"/>
        </w:rPr>
        <w:t>minor children</w:t>
      </w:r>
      <w:r w:rsidR="0070400E" w:rsidRPr="001B114A">
        <w:rPr>
          <w:rFonts w:ascii="Times New Roman" w:hAnsi="Times New Roman"/>
          <w:sz w:val="22"/>
          <w:szCs w:val="22"/>
        </w:rPr>
        <w:t xml:space="preserve"> </w:t>
      </w:r>
      <w:r w:rsidR="0083196C" w:rsidRPr="001B114A">
        <w:rPr>
          <w:rFonts w:ascii="Times New Roman" w:hAnsi="Times New Roman"/>
          <w:sz w:val="22"/>
          <w:szCs w:val="22"/>
        </w:rPr>
        <w:t>listed below</w:t>
      </w:r>
      <w:r w:rsidR="00843656" w:rsidRPr="001B114A">
        <w:rPr>
          <w:rFonts w:ascii="Times New Roman" w:hAnsi="Times New Roman"/>
          <w:sz w:val="22"/>
          <w:szCs w:val="22"/>
        </w:rPr>
        <w:t xml:space="preserve">.  NO OTHER PERSONS MAY LIVE </w:t>
      </w:r>
      <w:r w:rsidR="00A47470" w:rsidRPr="001B114A">
        <w:rPr>
          <w:rFonts w:ascii="Times New Roman" w:hAnsi="Times New Roman"/>
          <w:sz w:val="22"/>
          <w:szCs w:val="22"/>
        </w:rPr>
        <w:t xml:space="preserve">AT THE </w:t>
      </w:r>
      <w:r w:rsidR="00B03EE2">
        <w:rPr>
          <w:rFonts w:ascii="Times New Roman" w:hAnsi="Times New Roman"/>
          <w:sz w:val="22"/>
          <w:szCs w:val="22"/>
        </w:rPr>
        <w:t>PROPERTY</w:t>
      </w:r>
      <w:r w:rsidR="00A47470" w:rsidRPr="001B114A">
        <w:rPr>
          <w:rFonts w:ascii="Times New Roman" w:hAnsi="Times New Roman"/>
          <w:sz w:val="22"/>
          <w:szCs w:val="22"/>
        </w:rPr>
        <w:t xml:space="preserve"> </w:t>
      </w:r>
      <w:r w:rsidR="00843656" w:rsidRPr="001B114A">
        <w:rPr>
          <w:rFonts w:ascii="Times New Roman" w:hAnsi="Times New Roman"/>
          <w:sz w:val="22"/>
          <w:szCs w:val="22"/>
        </w:rPr>
        <w:t xml:space="preserve">WITHOUT THE </w:t>
      </w:r>
      <w:r w:rsidR="004D4561" w:rsidRPr="001B114A">
        <w:rPr>
          <w:rFonts w:ascii="Times New Roman" w:hAnsi="Times New Roman"/>
          <w:sz w:val="22"/>
          <w:szCs w:val="22"/>
        </w:rPr>
        <w:t>LANDLORD</w:t>
      </w:r>
      <w:r w:rsidR="00EB42EA" w:rsidRPr="001B114A">
        <w:rPr>
          <w:rFonts w:ascii="Times New Roman" w:hAnsi="Times New Roman"/>
          <w:sz w:val="22"/>
          <w:szCs w:val="22"/>
        </w:rPr>
        <w:t>’</w:t>
      </w:r>
      <w:r w:rsidR="00843656" w:rsidRPr="001B114A">
        <w:rPr>
          <w:rFonts w:ascii="Times New Roman" w:hAnsi="Times New Roman"/>
          <w:sz w:val="22"/>
          <w:szCs w:val="22"/>
        </w:rPr>
        <w:t xml:space="preserve">S </w:t>
      </w:r>
      <w:r w:rsidR="00A47470" w:rsidRPr="001B114A">
        <w:rPr>
          <w:rFonts w:ascii="Times New Roman" w:hAnsi="Times New Roman"/>
          <w:sz w:val="22"/>
          <w:szCs w:val="22"/>
        </w:rPr>
        <w:t xml:space="preserve">PRIOR </w:t>
      </w:r>
      <w:r w:rsidR="00843656" w:rsidRPr="001B114A">
        <w:rPr>
          <w:rFonts w:ascii="Times New Roman" w:hAnsi="Times New Roman"/>
          <w:sz w:val="22"/>
          <w:szCs w:val="22"/>
        </w:rPr>
        <w:t xml:space="preserve">WRITTEN PERMISSION.  </w:t>
      </w:r>
      <w:r w:rsidR="00DF3FD7" w:rsidRPr="001B114A">
        <w:rPr>
          <w:rFonts w:ascii="Times New Roman" w:hAnsi="Times New Roman"/>
          <w:sz w:val="22"/>
          <w:szCs w:val="22"/>
        </w:rPr>
        <w:t>Each g</w:t>
      </w:r>
      <w:r w:rsidR="00843656" w:rsidRPr="001B114A">
        <w:rPr>
          <w:rFonts w:ascii="Times New Roman" w:hAnsi="Times New Roman"/>
          <w:sz w:val="22"/>
          <w:szCs w:val="22"/>
        </w:rPr>
        <w:t xml:space="preserve">uest may stay no longer than </w:t>
      </w:r>
      <w:r w:rsidR="00DF3FD7" w:rsidRPr="001B114A">
        <w:rPr>
          <w:rFonts w:ascii="Times New Roman" w:hAnsi="Times New Roman"/>
          <w:sz w:val="22"/>
          <w:szCs w:val="22"/>
        </w:rPr>
        <w:t>a total of fourteen (14) days per year</w:t>
      </w:r>
      <w:r w:rsidR="00843656" w:rsidRPr="001B114A">
        <w:rPr>
          <w:rFonts w:ascii="Times New Roman" w:hAnsi="Times New Roman"/>
          <w:sz w:val="22"/>
          <w:szCs w:val="22"/>
        </w:rPr>
        <w:t xml:space="preserve">. </w:t>
      </w:r>
      <w:r w:rsidR="00633E5C" w:rsidRPr="001B114A">
        <w:rPr>
          <w:rFonts w:ascii="Times New Roman" w:hAnsi="Times New Roman"/>
          <w:bCs/>
          <w:sz w:val="22"/>
          <w:szCs w:val="22"/>
        </w:rPr>
        <w:t xml:space="preserve">Tenant shall not possess or store any of the following on the </w:t>
      </w:r>
      <w:r w:rsidR="00B03EE2">
        <w:rPr>
          <w:rFonts w:ascii="Times New Roman" w:hAnsi="Times New Roman"/>
          <w:bCs/>
          <w:sz w:val="22"/>
          <w:szCs w:val="22"/>
        </w:rPr>
        <w:t>Property</w:t>
      </w:r>
      <w:r w:rsidR="00633E5C" w:rsidRPr="001B114A">
        <w:rPr>
          <w:rFonts w:ascii="Times New Roman" w:hAnsi="Times New Roman"/>
          <w:bCs/>
          <w:sz w:val="22"/>
          <w:szCs w:val="22"/>
        </w:rPr>
        <w:t>: p</w:t>
      </w:r>
      <w:r w:rsidR="00633E5C" w:rsidRPr="001B114A">
        <w:rPr>
          <w:rFonts w:ascii="Times New Roman" w:hAnsi="Times New Roman"/>
          <w:sz w:val="22"/>
          <w:szCs w:val="22"/>
        </w:rPr>
        <w:t>ortable space heaters, trampolines, water beds</w:t>
      </w:r>
      <w:r w:rsidR="00305910" w:rsidRPr="001B114A">
        <w:rPr>
          <w:rFonts w:ascii="Times New Roman" w:hAnsi="Times New Roman"/>
          <w:sz w:val="22"/>
          <w:szCs w:val="22"/>
        </w:rPr>
        <w:t xml:space="preserve">, above-ground pools, </w:t>
      </w:r>
      <w:r w:rsidR="0055733E" w:rsidRPr="001B114A">
        <w:rPr>
          <w:rFonts w:ascii="Times New Roman" w:hAnsi="Times New Roman"/>
          <w:sz w:val="22"/>
          <w:szCs w:val="22"/>
        </w:rPr>
        <w:t>zip lines</w:t>
      </w:r>
      <w:r w:rsidR="00305910" w:rsidRPr="001B114A">
        <w:rPr>
          <w:rFonts w:ascii="Times New Roman" w:hAnsi="Times New Roman"/>
          <w:sz w:val="22"/>
          <w:szCs w:val="22"/>
        </w:rPr>
        <w:t>, skateboard or bicycle ramps, outdoor appliances, or hot tubs</w:t>
      </w:r>
      <w:r w:rsidR="00633E5C" w:rsidRPr="001B114A">
        <w:rPr>
          <w:rFonts w:ascii="Times New Roman" w:hAnsi="Times New Roman"/>
          <w:sz w:val="22"/>
          <w:szCs w:val="22"/>
        </w:rPr>
        <w:t>.</w:t>
      </w:r>
      <w:r w:rsidR="000271DE" w:rsidRPr="001B114A">
        <w:rPr>
          <w:rFonts w:ascii="Times New Roman" w:hAnsi="Times New Roman"/>
          <w:sz w:val="22"/>
          <w:szCs w:val="22"/>
        </w:rPr>
        <w:t xml:space="preserve"> </w:t>
      </w:r>
      <w:r w:rsidR="00F14B8A">
        <w:rPr>
          <w:rFonts w:ascii="Times New Roman" w:hAnsi="Times New Roman"/>
          <w:sz w:val="22"/>
          <w:szCs w:val="22"/>
        </w:rPr>
        <w:t>Landlord may terminate the Lease if any condominium or homeowner’s association restricts Landlord’s ability to lease the Property.</w:t>
      </w:r>
    </w:p>
    <w:p w14:paraId="5B7B0FCD" w14:textId="77777777" w:rsidR="000271DE" w:rsidRPr="001B114A" w:rsidRDefault="000271DE" w:rsidP="000271DE">
      <w:pPr>
        <w:pStyle w:val="PlainText"/>
        <w:numPr>
          <w:ilvl w:val="0"/>
          <w:numId w:val="4"/>
        </w:numPr>
        <w:tabs>
          <w:tab w:val="clear" w:pos="795"/>
          <w:tab w:val="left" w:pos="360"/>
        </w:tabs>
        <w:spacing w:before="60" w:after="60" w:line="240" w:lineRule="exact"/>
        <w:ind w:left="0" w:firstLine="0"/>
        <w:jc w:val="both"/>
        <w:rPr>
          <w:rFonts w:ascii="Times New Roman" w:hAnsi="Times New Roman"/>
          <w:sz w:val="22"/>
          <w:szCs w:val="22"/>
        </w:rPr>
      </w:pPr>
      <w:r w:rsidRPr="001B114A">
        <w:rPr>
          <w:rFonts w:ascii="Times New Roman" w:hAnsi="Times New Roman"/>
          <w:b/>
          <w:sz w:val="22"/>
          <w:szCs w:val="22"/>
          <w:u w:val="single"/>
        </w:rPr>
        <w:t>EVENTS OF DEFAULT.</w:t>
      </w:r>
      <w:r w:rsidRPr="001B114A">
        <w:rPr>
          <w:rFonts w:ascii="Times New Roman" w:hAnsi="Times New Roman"/>
          <w:sz w:val="22"/>
          <w:szCs w:val="22"/>
        </w:rPr>
        <w:t xml:space="preserve">  Any of the following shall be deemed an Event of Default:</w:t>
      </w:r>
    </w:p>
    <w:p w14:paraId="1B1A168C" w14:textId="79D2056C" w:rsidR="000271DE" w:rsidRPr="001B114A" w:rsidRDefault="000271DE" w:rsidP="000271DE">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Tenant’s failure to pay any installment of Rent, or any other fee or charge, in full when such amounts become due. </w:t>
      </w:r>
    </w:p>
    <w:p w14:paraId="52DFC1FD" w14:textId="0BF67D2C" w:rsidR="000271DE" w:rsidRPr="001B114A" w:rsidRDefault="000271DE" w:rsidP="000271DE">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Tenant’s failure to perform any of Tenant’s responsibilities, or observe any other term or condition of this Lease.</w:t>
      </w:r>
    </w:p>
    <w:p w14:paraId="6D21EB89" w14:textId="4FC83488" w:rsidR="000271DE" w:rsidRPr="001B114A" w:rsidRDefault="000271DE" w:rsidP="000271DE">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Tenant committing any act prohibited this Lease.</w:t>
      </w:r>
    </w:p>
    <w:p w14:paraId="288FF35A" w14:textId="0A2CB151" w:rsidR="003E4D36" w:rsidRPr="001B114A" w:rsidRDefault="000271DE">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Tenant attempting to terminate the Lease prior to expiration of the Rental Term, or abandon the </w:t>
      </w:r>
      <w:r w:rsidR="00B03EE2">
        <w:rPr>
          <w:rFonts w:ascii="Times New Roman" w:hAnsi="Times New Roman"/>
          <w:sz w:val="22"/>
          <w:szCs w:val="22"/>
        </w:rPr>
        <w:t>Property</w:t>
      </w:r>
      <w:r w:rsidRPr="001B114A">
        <w:rPr>
          <w:rFonts w:ascii="Times New Roman" w:hAnsi="Times New Roman"/>
          <w:sz w:val="22"/>
          <w:szCs w:val="22"/>
        </w:rPr>
        <w:t xml:space="preserve"> during the Rental Term</w:t>
      </w:r>
      <w:r w:rsidR="00F109A4" w:rsidRPr="001B114A">
        <w:rPr>
          <w:rFonts w:ascii="Times New Roman" w:hAnsi="Times New Roman"/>
          <w:sz w:val="22"/>
          <w:szCs w:val="22"/>
        </w:rPr>
        <w:t>.</w:t>
      </w:r>
    </w:p>
    <w:p w14:paraId="43F893C2" w14:textId="7A2E0540" w:rsidR="000271DE" w:rsidRPr="00757DB0" w:rsidRDefault="000271DE" w:rsidP="00757DB0">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The filing or execution or occurrence of</w:t>
      </w:r>
      <w:r w:rsidR="00B56330" w:rsidRPr="001B114A">
        <w:rPr>
          <w:rFonts w:ascii="Times New Roman" w:hAnsi="Times New Roman"/>
          <w:sz w:val="22"/>
          <w:szCs w:val="22"/>
        </w:rPr>
        <w:t xml:space="preserve"> (i)</w:t>
      </w:r>
      <w:r w:rsidR="00B56330" w:rsidRPr="00757DB0">
        <w:rPr>
          <w:rFonts w:ascii="Times New Roman" w:hAnsi="Times New Roman"/>
          <w:sz w:val="22"/>
          <w:szCs w:val="22"/>
        </w:rPr>
        <w:t xml:space="preserve"> a</w:t>
      </w:r>
      <w:r w:rsidRPr="00757DB0">
        <w:rPr>
          <w:rFonts w:ascii="Times New Roman" w:hAnsi="Times New Roman"/>
          <w:sz w:val="22"/>
          <w:szCs w:val="22"/>
        </w:rPr>
        <w:t xml:space="preserve"> voluntary or involuntary petition of bankruptcy by or against Tenant and the failure of Tenant, in good faith, to promptly commence and diligently pursue action to dismiss the petition, if involuntary</w:t>
      </w:r>
      <w:r w:rsidR="00B56330" w:rsidRPr="00757DB0">
        <w:rPr>
          <w:rFonts w:ascii="Times New Roman" w:hAnsi="Times New Roman"/>
          <w:sz w:val="22"/>
          <w:szCs w:val="22"/>
        </w:rPr>
        <w:t>; (ii) a</w:t>
      </w:r>
      <w:r w:rsidRPr="00757DB0">
        <w:rPr>
          <w:rFonts w:ascii="Times New Roman" w:hAnsi="Times New Roman"/>
          <w:sz w:val="22"/>
          <w:szCs w:val="22"/>
        </w:rPr>
        <w:t xml:space="preserve"> petition against Tenant seeking reorganization, arrangement, composition, readjustment, liquidation, dissolution or other relief of the same or different kind under any provision of the Bankruptcy Act or any similar state law, and the failure of Tenant, in good faith, to promptly commence an action to dismiss the petition;</w:t>
      </w:r>
      <w:r w:rsidR="00B56330" w:rsidRPr="00757DB0">
        <w:rPr>
          <w:rFonts w:ascii="Times New Roman" w:hAnsi="Times New Roman"/>
          <w:sz w:val="22"/>
          <w:szCs w:val="22"/>
        </w:rPr>
        <w:t xml:space="preserve"> (iii) a</w:t>
      </w:r>
      <w:r w:rsidRPr="00757DB0">
        <w:rPr>
          <w:rFonts w:ascii="Times New Roman" w:hAnsi="Times New Roman"/>
          <w:sz w:val="22"/>
          <w:szCs w:val="22"/>
        </w:rPr>
        <w:t xml:space="preserve"> general assignment for the benefit of Tenant’s creditors</w:t>
      </w:r>
      <w:r w:rsidR="00B56330" w:rsidRPr="00757DB0">
        <w:rPr>
          <w:rFonts w:ascii="Times New Roman" w:hAnsi="Times New Roman"/>
          <w:sz w:val="22"/>
          <w:szCs w:val="22"/>
        </w:rPr>
        <w:t>.</w:t>
      </w:r>
      <w:r w:rsidRPr="00757DB0">
        <w:rPr>
          <w:rFonts w:ascii="Times New Roman" w:hAnsi="Times New Roman"/>
          <w:sz w:val="22"/>
          <w:szCs w:val="22"/>
        </w:rPr>
        <w:t xml:space="preserve"> </w:t>
      </w:r>
      <w:r w:rsidR="00B56330" w:rsidRPr="00757DB0">
        <w:rPr>
          <w:rFonts w:ascii="Times New Roman" w:hAnsi="Times New Roman"/>
          <w:sz w:val="22"/>
          <w:szCs w:val="22"/>
        </w:rPr>
        <w:t>Or t</w:t>
      </w:r>
      <w:r w:rsidRPr="00757DB0">
        <w:rPr>
          <w:rFonts w:ascii="Times New Roman" w:hAnsi="Times New Roman"/>
          <w:sz w:val="22"/>
          <w:szCs w:val="22"/>
        </w:rPr>
        <w:t>he taking by any party of the leasehold created hereby or any part thereof, upon foreclosure, levy, execution, attachment, or other process of law or equity.</w:t>
      </w:r>
    </w:p>
    <w:p w14:paraId="546D7DE2" w14:textId="4EF55CCF" w:rsidR="00F109A4" w:rsidRPr="001B114A" w:rsidRDefault="00F109A4" w:rsidP="000271DE">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Any Tenant being incarcerated for any period of time during the Rental Period.</w:t>
      </w:r>
    </w:p>
    <w:p w14:paraId="3249484D" w14:textId="48F91E11" w:rsidR="000271DE" w:rsidRPr="001B114A" w:rsidRDefault="000271DE" w:rsidP="000271DE">
      <w:pPr>
        <w:pStyle w:val="PlainText"/>
        <w:numPr>
          <w:ilvl w:val="1"/>
          <w:numId w:val="4"/>
        </w:numPr>
        <w:tabs>
          <w:tab w:val="left" w:pos="432"/>
          <w:tab w:val="center" w:pos="5040"/>
        </w:tabs>
        <w:spacing w:before="60" w:after="120" w:line="240" w:lineRule="exact"/>
        <w:ind w:left="1080"/>
        <w:jc w:val="both"/>
        <w:rPr>
          <w:rFonts w:ascii="Times New Roman" w:hAnsi="Times New Roman"/>
          <w:sz w:val="22"/>
          <w:szCs w:val="22"/>
        </w:rPr>
      </w:pPr>
      <w:r w:rsidRPr="001B114A">
        <w:rPr>
          <w:rFonts w:ascii="Times New Roman" w:hAnsi="Times New Roman"/>
          <w:sz w:val="22"/>
          <w:szCs w:val="22"/>
        </w:rPr>
        <w:t xml:space="preserve">Tenant’s default under any other Agreement between Landlord and Tenant concerning the </w:t>
      </w:r>
      <w:r w:rsidR="00B03EE2">
        <w:rPr>
          <w:rFonts w:ascii="Times New Roman" w:hAnsi="Times New Roman"/>
          <w:sz w:val="22"/>
          <w:szCs w:val="22"/>
        </w:rPr>
        <w:t>Property</w:t>
      </w:r>
      <w:r w:rsidRPr="001B114A">
        <w:rPr>
          <w:rFonts w:ascii="Times New Roman" w:hAnsi="Times New Roman"/>
          <w:sz w:val="22"/>
          <w:szCs w:val="22"/>
        </w:rPr>
        <w:t>.</w:t>
      </w:r>
    </w:p>
    <w:p w14:paraId="40678F1C" w14:textId="17FD437A" w:rsidR="000271DE" w:rsidRPr="001B114A" w:rsidRDefault="000271DE" w:rsidP="000271DE">
      <w:pPr>
        <w:pStyle w:val="PlainText"/>
        <w:numPr>
          <w:ilvl w:val="0"/>
          <w:numId w:val="4"/>
        </w:numPr>
        <w:tabs>
          <w:tab w:val="clear" w:pos="795"/>
          <w:tab w:val="left" w:pos="360"/>
        </w:tabs>
        <w:spacing w:before="60" w:after="60" w:line="240" w:lineRule="exact"/>
        <w:ind w:left="0" w:firstLine="0"/>
        <w:jc w:val="both"/>
        <w:rPr>
          <w:rFonts w:ascii="Times New Roman" w:hAnsi="Times New Roman"/>
          <w:sz w:val="22"/>
          <w:szCs w:val="22"/>
        </w:rPr>
      </w:pPr>
      <w:r w:rsidRPr="001B114A">
        <w:rPr>
          <w:rFonts w:ascii="Times New Roman" w:hAnsi="Times New Roman"/>
          <w:b/>
          <w:sz w:val="22"/>
          <w:szCs w:val="22"/>
          <w:u w:val="single"/>
        </w:rPr>
        <w:t>LANDLORD’S REMEDIES FOR DEFAULT.</w:t>
      </w:r>
      <w:r w:rsidRPr="001B114A">
        <w:rPr>
          <w:rFonts w:ascii="Times New Roman" w:hAnsi="Times New Roman"/>
          <w:sz w:val="22"/>
          <w:szCs w:val="22"/>
        </w:rPr>
        <w:t xml:space="preserve">  In the event the Tenant commits an Event of Default of the Lease, Landlord may, </w:t>
      </w:r>
      <w:r w:rsidR="00603C98">
        <w:rPr>
          <w:rFonts w:ascii="Times New Roman" w:hAnsi="Times New Roman"/>
          <w:sz w:val="22"/>
          <w:szCs w:val="22"/>
        </w:rPr>
        <w:t>evict Tenant</w:t>
      </w:r>
      <w:r w:rsidR="00F1629D">
        <w:rPr>
          <w:rFonts w:ascii="Times New Roman" w:hAnsi="Times New Roman"/>
          <w:sz w:val="22"/>
          <w:szCs w:val="22"/>
        </w:rPr>
        <w:t xml:space="preserve"> through summary proceedings</w:t>
      </w:r>
      <w:r w:rsidR="00603C98">
        <w:rPr>
          <w:rFonts w:ascii="Times New Roman" w:hAnsi="Times New Roman"/>
          <w:sz w:val="22"/>
          <w:szCs w:val="22"/>
        </w:rPr>
        <w:t>, hold Tenant responsible for all unpaid Rent, fees</w:t>
      </w:r>
      <w:r w:rsidR="00F1629D">
        <w:rPr>
          <w:rFonts w:ascii="Times New Roman" w:hAnsi="Times New Roman"/>
          <w:sz w:val="22"/>
          <w:szCs w:val="22"/>
        </w:rPr>
        <w:t>,</w:t>
      </w:r>
      <w:r w:rsidR="00603C98">
        <w:rPr>
          <w:rFonts w:ascii="Times New Roman" w:hAnsi="Times New Roman"/>
          <w:sz w:val="22"/>
          <w:szCs w:val="22"/>
        </w:rPr>
        <w:t xml:space="preserve"> charges and damages, and pursue all other remedies available </w:t>
      </w:r>
      <w:r w:rsidR="00F1629D">
        <w:rPr>
          <w:rFonts w:ascii="Times New Roman" w:hAnsi="Times New Roman"/>
          <w:sz w:val="22"/>
          <w:szCs w:val="22"/>
        </w:rPr>
        <w:t>under applicable law.</w:t>
      </w:r>
      <w:r w:rsidR="00820292">
        <w:rPr>
          <w:rFonts w:ascii="Times New Roman" w:hAnsi="Times New Roman"/>
          <w:sz w:val="22"/>
          <w:szCs w:val="22"/>
        </w:rPr>
        <w:t xml:space="preserve"> In the event of an early termination, Tenant agrees to pay damages as set forth on the Early Termination Addendum (Addendum “E”).</w:t>
      </w:r>
    </w:p>
    <w:p w14:paraId="55A7F942" w14:textId="5259DDAF" w:rsidR="00910B6F" w:rsidRPr="001B114A" w:rsidRDefault="00910B6F" w:rsidP="00757DB0">
      <w:pPr>
        <w:pStyle w:val="PlainText"/>
        <w:numPr>
          <w:ilvl w:val="0"/>
          <w:numId w:val="4"/>
        </w:numPr>
        <w:tabs>
          <w:tab w:val="clear" w:pos="795"/>
          <w:tab w:val="left" w:pos="360"/>
          <w:tab w:val="center" w:pos="5040"/>
        </w:tabs>
        <w:spacing w:before="60" w:after="120" w:line="240" w:lineRule="exact"/>
        <w:ind w:left="0" w:firstLine="0"/>
        <w:jc w:val="both"/>
        <w:rPr>
          <w:rFonts w:ascii="Times New Roman" w:hAnsi="Times New Roman"/>
          <w:sz w:val="22"/>
          <w:szCs w:val="22"/>
        </w:rPr>
      </w:pPr>
      <w:r w:rsidRPr="00757DB0">
        <w:rPr>
          <w:rFonts w:ascii="Times New Roman" w:hAnsi="Times New Roman"/>
          <w:b/>
          <w:sz w:val="22"/>
          <w:szCs w:val="22"/>
          <w:u w:val="single"/>
        </w:rPr>
        <w:t>LIENS.</w:t>
      </w:r>
      <w:r w:rsidRPr="001B114A">
        <w:rPr>
          <w:rFonts w:ascii="Times New Roman" w:hAnsi="Times New Roman"/>
          <w:sz w:val="22"/>
          <w:szCs w:val="22"/>
        </w:rPr>
        <w:t xml:space="preserve"> Tenant shall not cause or allow any liens, including any construction liens, mortgages, code enforcement or nuisance liens to be filed against the </w:t>
      </w:r>
      <w:r w:rsidR="00B03EE2">
        <w:rPr>
          <w:rFonts w:ascii="Times New Roman" w:hAnsi="Times New Roman"/>
          <w:sz w:val="22"/>
          <w:szCs w:val="22"/>
        </w:rPr>
        <w:t>Property</w:t>
      </w:r>
      <w:r w:rsidRPr="001B114A">
        <w:rPr>
          <w:rFonts w:ascii="Times New Roman" w:hAnsi="Times New Roman"/>
          <w:sz w:val="22"/>
          <w:szCs w:val="22"/>
        </w:rPr>
        <w:t xml:space="preserve"> or any part or interest thereof. Tenant has no authority to enter into any contracts which could give rise to such liens. If any intent to file any such lien is filed in the public records or sent to Tenant, Tenant shall immediately notify Landlord, secure the release of said lien and indemnify Landlord for all costs, together with attorney’s fees, arising out of or relating to such lien. </w:t>
      </w:r>
      <w:r w:rsidRPr="00757DB0">
        <w:rPr>
          <w:rFonts w:ascii="Times New Roman" w:hAnsi="Times New Roman"/>
          <w:b/>
          <w:caps/>
          <w:sz w:val="22"/>
          <w:szCs w:val="22"/>
        </w:rPr>
        <w:t>The interest of the Landlord shall not be subject to liens for improvements made by the Tenant as provided in Section 713.10, Florida Statutes</w:t>
      </w:r>
      <w:r w:rsidRPr="00757DB0">
        <w:rPr>
          <w:rFonts w:ascii="Times New Roman" w:hAnsi="Times New Roman"/>
          <w:sz w:val="22"/>
          <w:szCs w:val="22"/>
        </w:rPr>
        <w:t xml:space="preserve">.  Tenant </w:t>
      </w:r>
      <w:r w:rsidRPr="00757DB0">
        <w:rPr>
          <w:rFonts w:ascii="Times New Roman" w:hAnsi="Times New Roman"/>
          <w:spacing w:val="-2"/>
          <w:sz w:val="22"/>
          <w:szCs w:val="22"/>
        </w:rPr>
        <w:t xml:space="preserve">shall notify all parties performing work on the </w:t>
      </w:r>
      <w:r w:rsidR="00B03EE2">
        <w:rPr>
          <w:rFonts w:ascii="Times New Roman" w:hAnsi="Times New Roman"/>
          <w:spacing w:val="-2"/>
          <w:sz w:val="22"/>
          <w:szCs w:val="22"/>
        </w:rPr>
        <w:t>Property</w:t>
      </w:r>
      <w:r w:rsidRPr="00757DB0">
        <w:rPr>
          <w:rFonts w:ascii="Times New Roman" w:hAnsi="Times New Roman"/>
          <w:spacing w:val="-2"/>
          <w:sz w:val="22"/>
          <w:szCs w:val="22"/>
        </w:rPr>
        <w:t xml:space="preserve"> at Tenant’s request that the Lease does not allow</w:t>
      </w:r>
      <w:r w:rsidRPr="00757DB0">
        <w:rPr>
          <w:rFonts w:ascii="Times New Roman" w:hAnsi="Times New Roman"/>
          <w:sz w:val="22"/>
          <w:szCs w:val="22"/>
        </w:rPr>
        <w:t xml:space="preserve"> any liens to attach to Landlord’s interest</w:t>
      </w:r>
      <w:r w:rsidRPr="001B114A">
        <w:rPr>
          <w:rFonts w:ascii="Times New Roman" w:hAnsi="Times New Roman"/>
          <w:sz w:val="22"/>
          <w:szCs w:val="22"/>
        </w:rPr>
        <w:t>.</w:t>
      </w:r>
    </w:p>
    <w:p w14:paraId="73683E27" w14:textId="5C9A6208" w:rsidR="00843656" w:rsidRPr="001B114A" w:rsidRDefault="00633E5C"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COURTESY ITEMS</w:t>
      </w:r>
      <w:r w:rsidRPr="001B114A">
        <w:rPr>
          <w:rFonts w:ascii="Times New Roman" w:hAnsi="Times New Roman"/>
          <w:sz w:val="22"/>
          <w:szCs w:val="22"/>
        </w:rPr>
        <w:t>.</w:t>
      </w:r>
      <w:r w:rsidR="00843656" w:rsidRPr="001B114A">
        <w:rPr>
          <w:rFonts w:ascii="Times New Roman" w:hAnsi="Times New Roman"/>
          <w:sz w:val="22"/>
          <w:szCs w:val="22"/>
        </w:rPr>
        <w:t xml:space="preserve"> </w:t>
      </w:r>
      <w:r w:rsidRPr="001B114A">
        <w:rPr>
          <w:rFonts w:ascii="Times New Roman" w:hAnsi="Times New Roman"/>
          <w:sz w:val="22"/>
          <w:szCs w:val="22"/>
        </w:rPr>
        <w:t>The following items and a</w:t>
      </w:r>
      <w:r w:rsidR="00843656" w:rsidRPr="001B114A">
        <w:rPr>
          <w:rFonts w:ascii="Times New Roman" w:hAnsi="Times New Roman"/>
          <w:sz w:val="22"/>
          <w:szCs w:val="22"/>
        </w:rPr>
        <w:t>ppliances</w:t>
      </w:r>
      <w:r w:rsidR="004055E4" w:rsidRPr="001B114A">
        <w:rPr>
          <w:rFonts w:ascii="Times New Roman" w:hAnsi="Times New Roman"/>
          <w:sz w:val="22"/>
          <w:szCs w:val="22"/>
        </w:rPr>
        <w:t xml:space="preserve">, if present on the </w:t>
      </w:r>
      <w:r w:rsidR="00B03EE2">
        <w:rPr>
          <w:rFonts w:ascii="Times New Roman" w:hAnsi="Times New Roman"/>
          <w:sz w:val="22"/>
          <w:szCs w:val="22"/>
        </w:rPr>
        <w:t>Property</w:t>
      </w:r>
      <w:r w:rsidR="004055E4" w:rsidRPr="001B114A">
        <w:rPr>
          <w:rFonts w:ascii="Times New Roman" w:hAnsi="Times New Roman"/>
          <w:sz w:val="22"/>
          <w:szCs w:val="22"/>
        </w:rPr>
        <w:t>,</w:t>
      </w:r>
      <w:r w:rsidR="00843656" w:rsidRPr="001B114A">
        <w:rPr>
          <w:rFonts w:ascii="Times New Roman" w:hAnsi="Times New Roman"/>
          <w:sz w:val="22"/>
          <w:szCs w:val="22"/>
        </w:rPr>
        <w:t xml:space="preserve"> </w:t>
      </w:r>
      <w:r w:rsidRPr="001B114A">
        <w:rPr>
          <w:rFonts w:ascii="Times New Roman" w:hAnsi="Times New Roman"/>
          <w:sz w:val="22"/>
          <w:szCs w:val="22"/>
        </w:rPr>
        <w:t>are furnished solely as a courtesy to Tenant, are not warranted, and shall not be replaced</w:t>
      </w:r>
      <w:r w:rsidR="00305910" w:rsidRPr="001B114A">
        <w:rPr>
          <w:rFonts w:ascii="Times New Roman" w:hAnsi="Times New Roman"/>
          <w:sz w:val="22"/>
          <w:szCs w:val="22"/>
        </w:rPr>
        <w:t xml:space="preserve"> by Landlord</w:t>
      </w:r>
      <w:r w:rsidRPr="001B114A">
        <w:rPr>
          <w:rFonts w:ascii="Times New Roman" w:hAnsi="Times New Roman"/>
          <w:sz w:val="22"/>
          <w:szCs w:val="22"/>
        </w:rPr>
        <w:t xml:space="preserve"> if </w:t>
      </w:r>
      <w:r w:rsidR="00305910" w:rsidRPr="001B114A">
        <w:rPr>
          <w:rFonts w:ascii="Times New Roman" w:hAnsi="Times New Roman"/>
          <w:sz w:val="22"/>
          <w:szCs w:val="22"/>
        </w:rPr>
        <w:t xml:space="preserve">they </w:t>
      </w:r>
      <w:r w:rsidRPr="001B114A">
        <w:rPr>
          <w:rFonts w:ascii="Times New Roman" w:hAnsi="Times New Roman"/>
          <w:sz w:val="22"/>
          <w:szCs w:val="22"/>
        </w:rPr>
        <w:t>are damaged or break:</w:t>
      </w:r>
      <w:r w:rsidR="00094C68" w:rsidRPr="001B114A">
        <w:rPr>
          <w:rFonts w:ascii="Times New Roman" w:hAnsi="Times New Roman"/>
          <w:sz w:val="22"/>
          <w:szCs w:val="22"/>
        </w:rPr>
        <w:t xml:space="preserve"> </w:t>
      </w:r>
      <w:r w:rsidR="00A75D1F" w:rsidRPr="00757DB0">
        <w:rPr>
          <w:rFonts w:ascii="Times New Roman" w:hAnsi="Times New Roman"/>
          <w:sz w:val="22"/>
          <w:szCs w:val="22"/>
        </w:rPr>
        <w:t>i</w:t>
      </w:r>
      <w:r w:rsidR="00776914" w:rsidRPr="00757DB0">
        <w:rPr>
          <w:rFonts w:ascii="Times New Roman" w:hAnsi="Times New Roman"/>
          <w:sz w:val="22"/>
          <w:szCs w:val="22"/>
        </w:rPr>
        <w:t xml:space="preserve">cemaker, </w:t>
      </w:r>
      <w:r w:rsidR="00F73B9C" w:rsidRPr="00757DB0">
        <w:rPr>
          <w:rFonts w:ascii="Times New Roman" w:hAnsi="Times New Roman"/>
          <w:sz w:val="22"/>
          <w:szCs w:val="22"/>
        </w:rPr>
        <w:t xml:space="preserve">microwave, </w:t>
      </w:r>
      <w:r w:rsidR="00776914" w:rsidRPr="00757DB0">
        <w:rPr>
          <w:rFonts w:ascii="Times New Roman" w:hAnsi="Times New Roman"/>
          <w:sz w:val="22"/>
          <w:szCs w:val="22"/>
        </w:rPr>
        <w:t>ceiling fans</w:t>
      </w:r>
      <w:r w:rsidR="00F73B9C" w:rsidRPr="00757DB0">
        <w:rPr>
          <w:rFonts w:ascii="Times New Roman" w:hAnsi="Times New Roman"/>
          <w:sz w:val="22"/>
          <w:szCs w:val="22"/>
        </w:rPr>
        <w:t>, washer and dryer</w:t>
      </w:r>
      <w:r w:rsidR="00094C68" w:rsidRPr="00757DB0">
        <w:rPr>
          <w:rFonts w:ascii="Times New Roman" w:hAnsi="Times New Roman"/>
          <w:sz w:val="22"/>
          <w:szCs w:val="22"/>
        </w:rPr>
        <w:t>.</w:t>
      </w:r>
      <w:r w:rsidR="00094C68" w:rsidRPr="001B114A">
        <w:rPr>
          <w:rFonts w:ascii="Times New Roman" w:hAnsi="Times New Roman"/>
          <w:sz w:val="22"/>
          <w:szCs w:val="22"/>
        </w:rPr>
        <w:t xml:space="preserve"> </w:t>
      </w:r>
      <w:r w:rsidR="00843656" w:rsidRPr="001B114A">
        <w:rPr>
          <w:rFonts w:ascii="Times New Roman" w:hAnsi="Times New Roman"/>
          <w:sz w:val="22"/>
          <w:szCs w:val="22"/>
        </w:rPr>
        <w:t xml:space="preserve">Maintenance of </w:t>
      </w:r>
      <w:r w:rsidR="00122413" w:rsidRPr="001B114A">
        <w:rPr>
          <w:rFonts w:ascii="Times New Roman" w:hAnsi="Times New Roman"/>
          <w:sz w:val="22"/>
          <w:szCs w:val="22"/>
        </w:rPr>
        <w:t xml:space="preserve">such </w:t>
      </w:r>
      <w:r w:rsidRPr="001B114A">
        <w:rPr>
          <w:rFonts w:ascii="Times New Roman" w:hAnsi="Times New Roman"/>
          <w:sz w:val="22"/>
          <w:szCs w:val="22"/>
        </w:rPr>
        <w:t xml:space="preserve">items and appliances </w:t>
      </w:r>
      <w:r w:rsidR="00F27CE8" w:rsidRPr="001B114A">
        <w:rPr>
          <w:rFonts w:ascii="Times New Roman" w:hAnsi="Times New Roman"/>
          <w:sz w:val="22"/>
          <w:szCs w:val="22"/>
        </w:rPr>
        <w:t>is</w:t>
      </w:r>
      <w:r w:rsidR="00843656" w:rsidRPr="001B114A">
        <w:rPr>
          <w:rFonts w:ascii="Times New Roman" w:hAnsi="Times New Roman"/>
          <w:sz w:val="22"/>
          <w:szCs w:val="22"/>
        </w:rPr>
        <w:t xml:space="preserve"> </w:t>
      </w:r>
      <w:r w:rsidR="00A334C7" w:rsidRPr="001B114A">
        <w:rPr>
          <w:rFonts w:ascii="Times New Roman" w:hAnsi="Times New Roman"/>
          <w:sz w:val="22"/>
          <w:szCs w:val="22"/>
        </w:rPr>
        <w:t>Tenant</w:t>
      </w:r>
      <w:r w:rsidR="00EB42EA" w:rsidRPr="001B114A">
        <w:rPr>
          <w:rFonts w:ascii="Times New Roman" w:hAnsi="Times New Roman"/>
          <w:sz w:val="22"/>
          <w:szCs w:val="22"/>
        </w:rPr>
        <w:t>’</w:t>
      </w:r>
      <w:r w:rsidR="00843656" w:rsidRPr="001B114A">
        <w:rPr>
          <w:rFonts w:ascii="Times New Roman" w:hAnsi="Times New Roman"/>
          <w:sz w:val="22"/>
          <w:szCs w:val="22"/>
        </w:rPr>
        <w:t xml:space="preserve">s responsibility, and </w:t>
      </w:r>
      <w:r w:rsidR="00A334C7" w:rsidRPr="001B114A">
        <w:rPr>
          <w:rFonts w:ascii="Times New Roman" w:hAnsi="Times New Roman"/>
          <w:sz w:val="22"/>
          <w:szCs w:val="22"/>
        </w:rPr>
        <w:t>Tenant</w:t>
      </w:r>
      <w:r w:rsidR="00843656" w:rsidRPr="001B114A">
        <w:rPr>
          <w:rFonts w:ascii="Times New Roman" w:hAnsi="Times New Roman"/>
          <w:sz w:val="22"/>
          <w:szCs w:val="22"/>
        </w:rPr>
        <w:t xml:space="preserve"> will keep them in good repair.  </w:t>
      </w:r>
    </w:p>
    <w:p w14:paraId="5DFFE6C6" w14:textId="581D58E0" w:rsidR="00843656" w:rsidRPr="001B114A" w:rsidRDefault="00505C19"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u w:val="single"/>
        </w:rPr>
      </w:pPr>
      <w:r w:rsidRPr="001B114A">
        <w:rPr>
          <w:rFonts w:ascii="Times New Roman" w:hAnsi="Times New Roman"/>
          <w:b/>
          <w:sz w:val="22"/>
          <w:szCs w:val="22"/>
          <w:u w:val="single"/>
        </w:rPr>
        <w:lastRenderedPageBreak/>
        <w:t>KEYS AND LOCKS.</w:t>
      </w:r>
      <w:r w:rsidRPr="001B114A">
        <w:rPr>
          <w:rFonts w:ascii="Times New Roman" w:hAnsi="Times New Roman"/>
          <w:bCs/>
          <w:sz w:val="22"/>
          <w:szCs w:val="22"/>
        </w:rPr>
        <w:t xml:space="preserve">  </w:t>
      </w:r>
      <w:r w:rsidR="00086892" w:rsidRPr="001B114A">
        <w:rPr>
          <w:rFonts w:ascii="Times New Roman" w:hAnsi="Times New Roman"/>
          <w:bCs/>
          <w:sz w:val="22"/>
          <w:szCs w:val="22"/>
        </w:rPr>
        <w:t xml:space="preserve">All </w:t>
      </w:r>
      <w:r w:rsidRPr="001B114A">
        <w:rPr>
          <w:rFonts w:ascii="Times New Roman" w:hAnsi="Times New Roman"/>
          <w:bCs/>
          <w:sz w:val="22"/>
          <w:szCs w:val="22"/>
        </w:rPr>
        <w:t xml:space="preserve">necessary </w:t>
      </w:r>
      <w:r w:rsidR="00086892" w:rsidRPr="001B114A">
        <w:rPr>
          <w:rFonts w:ascii="Times New Roman" w:hAnsi="Times New Roman"/>
          <w:bCs/>
          <w:sz w:val="22"/>
          <w:szCs w:val="22"/>
        </w:rPr>
        <w:t xml:space="preserve">keys </w:t>
      </w:r>
      <w:r w:rsidRPr="001B114A">
        <w:rPr>
          <w:rFonts w:ascii="Times New Roman" w:hAnsi="Times New Roman"/>
          <w:bCs/>
          <w:sz w:val="22"/>
          <w:szCs w:val="22"/>
        </w:rPr>
        <w:t xml:space="preserve">and garage door openers </w:t>
      </w:r>
      <w:r w:rsidR="00086892" w:rsidRPr="001B114A">
        <w:rPr>
          <w:rFonts w:ascii="Times New Roman" w:hAnsi="Times New Roman"/>
          <w:bCs/>
          <w:sz w:val="22"/>
          <w:szCs w:val="22"/>
        </w:rPr>
        <w:t xml:space="preserve">to the </w:t>
      </w:r>
      <w:r w:rsidR="00B03EE2">
        <w:rPr>
          <w:rFonts w:ascii="Times New Roman" w:hAnsi="Times New Roman"/>
          <w:bCs/>
          <w:sz w:val="22"/>
          <w:szCs w:val="22"/>
        </w:rPr>
        <w:t>Property</w:t>
      </w:r>
      <w:r w:rsidR="00086892" w:rsidRPr="001B114A">
        <w:rPr>
          <w:rFonts w:ascii="Times New Roman" w:hAnsi="Times New Roman"/>
          <w:bCs/>
          <w:sz w:val="22"/>
          <w:szCs w:val="22"/>
        </w:rPr>
        <w:t xml:space="preserve"> will be supplied by </w:t>
      </w:r>
      <w:r w:rsidR="004D4561" w:rsidRPr="001B114A">
        <w:rPr>
          <w:rFonts w:ascii="Times New Roman" w:hAnsi="Times New Roman"/>
          <w:bCs/>
          <w:sz w:val="22"/>
          <w:szCs w:val="22"/>
        </w:rPr>
        <w:t>Landlord</w:t>
      </w:r>
      <w:r w:rsidR="00086892" w:rsidRPr="001B114A">
        <w:rPr>
          <w:rFonts w:ascii="Times New Roman" w:hAnsi="Times New Roman"/>
          <w:bCs/>
          <w:sz w:val="22"/>
          <w:szCs w:val="22"/>
        </w:rPr>
        <w:t xml:space="preserve"> prior to </w:t>
      </w:r>
      <w:r w:rsidR="00A334C7" w:rsidRPr="001B114A">
        <w:rPr>
          <w:rFonts w:ascii="Times New Roman" w:hAnsi="Times New Roman"/>
          <w:bCs/>
          <w:sz w:val="22"/>
          <w:szCs w:val="22"/>
        </w:rPr>
        <w:t>Tenant</w:t>
      </w:r>
      <w:r w:rsidR="00086892" w:rsidRPr="001B114A">
        <w:rPr>
          <w:rFonts w:ascii="Times New Roman" w:hAnsi="Times New Roman"/>
          <w:bCs/>
          <w:sz w:val="22"/>
          <w:szCs w:val="22"/>
        </w:rPr>
        <w:t xml:space="preserve"> taking possession of the </w:t>
      </w:r>
      <w:r w:rsidR="00B03EE2">
        <w:rPr>
          <w:rFonts w:ascii="Times New Roman" w:hAnsi="Times New Roman"/>
          <w:bCs/>
          <w:sz w:val="22"/>
          <w:szCs w:val="22"/>
        </w:rPr>
        <w:t>Property</w:t>
      </w:r>
      <w:r w:rsidR="00086892" w:rsidRPr="001B114A">
        <w:rPr>
          <w:rFonts w:ascii="Times New Roman" w:hAnsi="Times New Roman"/>
          <w:bCs/>
          <w:sz w:val="22"/>
          <w:szCs w:val="22"/>
        </w:rPr>
        <w:t xml:space="preserve">. The following keys are being provided for the </w:t>
      </w:r>
      <w:r w:rsidR="00B03EE2">
        <w:rPr>
          <w:rFonts w:ascii="Times New Roman" w:hAnsi="Times New Roman"/>
          <w:bCs/>
          <w:sz w:val="22"/>
          <w:szCs w:val="22"/>
        </w:rPr>
        <w:t>Property</w:t>
      </w:r>
      <w:r w:rsidR="00086892" w:rsidRPr="001B114A">
        <w:rPr>
          <w:rFonts w:ascii="Times New Roman" w:hAnsi="Times New Roman"/>
          <w:bCs/>
          <w:sz w:val="22"/>
          <w:szCs w:val="22"/>
        </w:rPr>
        <w:t xml:space="preserve">: </w:t>
      </w:r>
      <w:r w:rsidR="00E3147D" w:rsidRPr="001B114A">
        <w:rPr>
          <w:rFonts w:ascii="Times New Roman" w:hAnsi="Times New Roman"/>
          <w:bCs/>
          <w:sz w:val="22"/>
          <w:szCs w:val="22"/>
          <w:u w:val="single"/>
        </w:rPr>
        <w:t xml:space="preserve">            </w:t>
      </w:r>
      <w:r w:rsidR="00E3147D" w:rsidRPr="001B114A">
        <w:rPr>
          <w:rFonts w:ascii="Times New Roman" w:hAnsi="Times New Roman"/>
          <w:bCs/>
          <w:sz w:val="22"/>
          <w:szCs w:val="22"/>
        </w:rPr>
        <w:t xml:space="preserve"> </w:t>
      </w:r>
      <w:r w:rsidR="00086892" w:rsidRPr="001B114A">
        <w:rPr>
          <w:rFonts w:ascii="Times New Roman" w:hAnsi="Times New Roman"/>
          <w:bCs/>
          <w:sz w:val="22"/>
          <w:szCs w:val="22"/>
        </w:rPr>
        <w:t>front door house keys</w:t>
      </w:r>
      <w:r w:rsidRPr="001B114A">
        <w:rPr>
          <w:rFonts w:ascii="Times New Roman" w:hAnsi="Times New Roman"/>
          <w:bCs/>
          <w:sz w:val="22"/>
          <w:szCs w:val="22"/>
        </w:rPr>
        <w:t>,</w:t>
      </w:r>
      <w:r w:rsidR="00E3147D" w:rsidRPr="001B114A">
        <w:rPr>
          <w:rFonts w:ascii="Times New Roman" w:hAnsi="Times New Roman"/>
          <w:bCs/>
          <w:sz w:val="22"/>
          <w:szCs w:val="22"/>
        </w:rPr>
        <w:t xml:space="preserve"> </w:t>
      </w:r>
      <w:r w:rsidR="00E3147D" w:rsidRPr="001B114A">
        <w:rPr>
          <w:rFonts w:ascii="Times New Roman" w:hAnsi="Times New Roman"/>
          <w:bCs/>
          <w:sz w:val="22"/>
          <w:szCs w:val="22"/>
          <w:u w:val="single"/>
        </w:rPr>
        <w:t xml:space="preserve">            </w:t>
      </w:r>
      <w:r w:rsidR="00086892" w:rsidRPr="001B114A">
        <w:rPr>
          <w:rFonts w:ascii="Times New Roman" w:hAnsi="Times New Roman"/>
          <w:bCs/>
          <w:sz w:val="22"/>
          <w:szCs w:val="22"/>
        </w:rPr>
        <w:t>back door house keys</w:t>
      </w:r>
      <w:r w:rsidRPr="001B114A">
        <w:rPr>
          <w:rFonts w:ascii="Times New Roman" w:hAnsi="Times New Roman"/>
          <w:bCs/>
          <w:sz w:val="22"/>
          <w:szCs w:val="22"/>
        </w:rPr>
        <w:t>,</w:t>
      </w:r>
      <w:r w:rsidR="00E3147D" w:rsidRPr="001B114A">
        <w:rPr>
          <w:rFonts w:ascii="Times New Roman" w:hAnsi="Times New Roman"/>
          <w:bCs/>
          <w:sz w:val="22"/>
          <w:szCs w:val="22"/>
        </w:rPr>
        <w:t xml:space="preserve"> </w:t>
      </w:r>
      <w:r w:rsidR="00E3147D" w:rsidRPr="001B114A">
        <w:rPr>
          <w:rFonts w:ascii="Times New Roman" w:hAnsi="Times New Roman"/>
          <w:bCs/>
          <w:sz w:val="22"/>
          <w:szCs w:val="22"/>
          <w:u w:val="single"/>
        </w:rPr>
        <w:t xml:space="preserve">             </w:t>
      </w:r>
      <w:r w:rsidR="00E3147D" w:rsidRPr="001B114A">
        <w:rPr>
          <w:rFonts w:ascii="Times New Roman" w:hAnsi="Times New Roman"/>
          <w:bCs/>
          <w:sz w:val="22"/>
          <w:szCs w:val="22"/>
        </w:rPr>
        <w:t xml:space="preserve"> </w:t>
      </w:r>
      <w:r w:rsidRPr="001B114A">
        <w:rPr>
          <w:rFonts w:ascii="Times New Roman" w:hAnsi="Times New Roman"/>
          <w:bCs/>
          <w:sz w:val="22"/>
          <w:szCs w:val="22"/>
        </w:rPr>
        <w:t xml:space="preserve">mail keys, and </w:t>
      </w:r>
      <w:r w:rsidR="00E3147D" w:rsidRPr="001B114A">
        <w:rPr>
          <w:rFonts w:ascii="Times New Roman" w:hAnsi="Times New Roman"/>
          <w:bCs/>
          <w:sz w:val="22"/>
          <w:szCs w:val="22"/>
          <w:u w:val="single"/>
        </w:rPr>
        <w:t xml:space="preserve">             </w:t>
      </w:r>
      <w:r w:rsidR="00E3147D" w:rsidRPr="001B114A">
        <w:rPr>
          <w:rFonts w:ascii="Times New Roman" w:hAnsi="Times New Roman"/>
          <w:bCs/>
          <w:sz w:val="22"/>
          <w:szCs w:val="22"/>
        </w:rPr>
        <w:t xml:space="preserve"> </w:t>
      </w:r>
      <w:r w:rsidRPr="001B114A">
        <w:rPr>
          <w:rFonts w:ascii="Times New Roman" w:hAnsi="Times New Roman"/>
          <w:bCs/>
          <w:sz w:val="22"/>
          <w:szCs w:val="22"/>
        </w:rPr>
        <w:t>garage door openers</w:t>
      </w:r>
      <w:r w:rsidR="00086892" w:rsidRPr="001B114A">
        <w:rPr>
          <w:rFonts w:ascii="Times New Roman" w:hAnsi="Times New Roman"/>
          <w:bCs/>
          <w:sz w:val="22"/>
          <w:szCs w:val="22"/>
        </w:rPr>
        <w:t xml:space="preserve">. </w:t>
      </w:r>
      <w:r w:rsidR="00A334C7" w:rsidRPr="001B114A">
        <w:rPr>
          <w:rFonts w:ascii="Times New Roman" w:hAnsi="Times New Roman"/>
          <w:sz w:val="22"/>
          <w:szCs w:val="22"/>
        </w:rPr>
        <w:t>Tenant</w:t>
      </w:r>
      <w:r w:rsidR="00503ECF" w:rsidRPr="001B114A">
        <w:rPr>
          <w:rFonts w:ascii="Times New Roman" w:hAnsi="Times New Roman"/>
          <w:sz w:val="22"/>
          <w:szCs w:val="22"/>
        </w:rPr>
        <w:t xml:space="preserve"> may not</w:t>
      </w:r>
      <w:r w:rsidR="00843656" w:rsidRPr="001B114A">
        <w:rPr>
          <w:rFonts w:ascii="Times New Roman" w:hAnsi="Times New Roman"/>
          <w:sz w:val="22"/>
          <w:szCs w:val="22"/>
        </w:rPr>
        <w:t xml:space="preserve"> change locks without obtaining </w:t>
      </w:r>
      <w:r w:rsidR="004D4561" w:rsidRPr="001B114A">
        <w:rPr>
          <w:rFonts w:ascii="Times New Roman" w:hAnsi="Times New Roman"/>
          <w:sz w:val="22"/>
          <w:szCs w:val="22"/>
        </w:rPr>
        <w:t>Landlord</w:t>
      </w:r>
      <w:r w:rsidR="00EB42EA" w:rsidRPr="001B114A">
        <w:rPr>
          <w:rFonts w:ascii="Times New Roman" w:hAnsi="Times New Roman"/>
          <w:sz w:val="22"/>
          <w:szCs w:val="22"/>
        </w:rPr>
        <w:t>’</w:t>
      </w:r>
      <w:r w:rsidR="00843656" w:rsidRPr="001B114A">
        <w:rPr>
          <w:rFonts w:ascii="Times New Roman" w:hAnsi="Times New Roman"/>
          <w:sz w:val="22"/>
          <w:szCs w:val="22"/>
        </w:rPr>
        <w:t>s prior written approval.</w:t>
      </w:r>
      <w:r w:rsidR="00086892" w:rsidRPr="001B114A">
        <w:rPr>
          <w:rFonts w:ascii="Times New Roman" w:hAnsi="Times New Roman"/>
          <w:sz w:val="22"/>
          <w:szCs w:val="22"/>
        </w:rPr>
        <w:t xml:space="preserve">  </w:t>
      </w:r>
      <w:r w:rsidRPr="001B114A">
        <w:rPr>
          <w:rFonts w:ascii="Times New Roman" w:hAnsi="Times New Roman"/>
          <w:bCs/>
          <w:sz w:val="22"/>
          <w:szCs w:val="22"/>
        </w:rPr>
        <w:t>A</w:t>
      </w:r>
      <w:r w:rsidR="00E3147D" w:rsidRPr="001B114A">
        <w:rPr>
          <w:rFonts w:ascii="Times New Roman" w:hAnsi="Times New Roman"/>
          <w:bCs/>
          <w:sz w:val="22"/>
          <w:szCs w:val="22"/>
        </w:rPr>
        <w:t>ny</w:t>
      </w:r>
      <w:r w:rsidRPr="001B114A">
        <w:rPr>
          <w:rFonts w:ascii="Times New Roman" w:hAnsi="Times New Roman"/>
          <w:bCs/>
          <w:sz w:val="22"/>
          <w:szCs w:val="22"/>
        </w:rPr>
        <w:t xml:space="preserve"> key or lock failure shall be promptly reported to Landlord; however, </w:t>
      </w:r>
      <w:r w:rsidR="004D4561" w:rsidRPr="001B114A">
        <w:rPr>
          <w:rFonts w:ascii="Times New Roman" w:hAnsi="Times New Roman"/>
          <w:bCs/>
          <w:sz w:val="22"/>
          <w:szCs w:val="22"/>
        </w:rPr>
        <w:t>Landlord</w:t>
      </w:r>
      <w:r w:rsidR="00086892" w:rsidRPr="001B114A">
        <w:rPr>
          <w:rFonts w:ascii="Times New Roman" w:hAnsi="Times New Roman"/>
          <w:bCs/>
          <w:sz w:val="22"/>
          <w:szCs w:val="22"/>
        </w:rPr>
        <w:t xml:space="preserve"> does not warrant lock integrity and is not liable for any damage, injury, or harm occurring as a result of lock failure. Locks</w:t>
      </w:r>
      <w:r w:rsidRPr="001B114A">
        <w:rPr>
          <w:rFonts w:ascii="Times New Roman" w:hAnsi="Times New Roman"/>
          <w:bCs/>
          <w:sz w:val="22"/>
          <w:szCs w:val="22"/>
        </w:rPr>
        <w:t>,</w:t>
      </w:r>
      <w:r w:rsidR="00086892" w:rsidRPr="001B114A">
        <w:rPr>
          <w:rFonts w:ascii="Times New Roman" w:hAnsi="Times New Roman"/>
          <w:bCs/>
          <w:sz w:val="22"/>
          <w:szCs w:val="22"/>
        </w:rPr>
        <w:t xml:space="preserve"> keys</w:t>
      </w:r>
      <w:r w:rsidRPr="001B114A">
        <w:rPr>
          <w:rFonts w:ascii="Times New Roman" w:hAnsi="Times New Roman"/>
          <w:bCs/>
          <w:sz w:val="22"/>
          <w:szCs w:val="22"/>
        </w:rPr>
        <w:t xml:space="preserve"> </w:t>
      </w:r>
      <w:r w:rsidR="00E3147D" w:rsidRPr="001B114A">
        <w:rPr>
          <w:rFonts w:ascii="Times New Roman" w:hAnsi="Times New Roman"/>
          <w:bCs/>
          <w:sz w:val="22"/>
          <w:szCs w:val="22"/>
        </w:rPr>
        <w:t>and</w:t>
      </w:r>
      <w:r w:rsidRPr="001B114A">
        <w:rPr>
          <w:rFonts w:ascii="Times New Roman" w:hAnsi="Times New Roman"/>
          <w:bCs/>
          <w:sz w:val="22"/>
          <w:szCs w:val="22"/>
        </w:rPr>
        <w:t xml:space="preserve"> garage door openers</w:t>
      </w:r>
      <w:r w:rsidR="00086892" w:rsidRPr="001B114A">
        <w:rPr>
          <w:rFonts w:ascii="Times New Roman" w:hAnsi="Times New Roman"/>
          <w:bCs/>
          <w:sz w:val="22"/>
          <w:szCs w:val="22"/>
        </w:rPr>
        <w:t xml:space="preserve"> lost or damaged by </w:t>
      </w:r>
      <w:r w:rsidR="00A334C7" w:rsidRPr="001B114A">
        <w:rPr>
          <w:rFonts w:ascii="Times New Roman" w:hAnsi="Times New Roman"/>
          <w:bCs/>
          <w:sz w:val="22"/>
          <w:szCs w:val="22"/>
        </w:rPr>
        <w:t>Tenant</w:t>
      </w:r>
      <w:r w:rsidR="00086892" w:rsidRPr="001B114A">
        <w:rPr>
          <w:rFonts w:ascii="Times New Roman" w:hAnsi="Times New Roman"/>
          <w:bCs/>
          <w:sz w:val="22"/>
          <w:szCs w:val="22"/>
        </w:rPr>
        <w:t xml:space="preserve"> will be repaired and/or replaced by </w:t>
      </w:r>
      <w:r w:rsidR="004D4561" w:rsidRPr="001B114A">
        <w:rPr>
          <w:rFonts w:ascii="Times New Roman" w:hAnsi="Times New Roman"/>
          <w:bCs/>
          <w:sz w:val="22"/>
          <w:szCs w:val="22"/>
        </w:rPr>
        <w:t>Landlord</w:t>
      </w:r>
      <w:r w:rsidR="00086892" w:rsidRPr="001B114A">
        <w:rPr>
          <w:rFonts w:ascii="Times New Roman" w:hAnsi="Times New Roman"/>
          <w:bCs/>
          <w:sz w:val="22"/>
          <w:szCs w:val="22"/>
        </w:rPr>
        <w:t xml:space="preserve"> at </w:t>
      </w:r>
      <w:r w:rsidR="00A334C7" w:rsidRPr="001B114A">
        <w:rPr>
          <w:rFonts w:ascii="Times New Roman" w:hAnsi="Times New Roman"/>
          <w:bCs/>
          <w:sz w:val="22"/>
          <w:szCs w:val="22"/>
        </w:rPr>
        <w:t>Tenant</w:t>
      </w:r>
      <w:r w:rsidR="00EB42EA" w:rsidRPr="001B114A">
        <w:rPr>
          <w:rFonts w:ascii="Times New Roman" w:hAnsi="Times New Roman"/>
          <w:bCs/>
          <w:sz w:val="22"/>
          <w:szCs w:val="22"/>
        </w:rPr>
        <w:t>’</w:t>
      </w:r>
      <w:r w:rsidR="00086892" w:rsidRPr="001B114A">
        <w:rPr>
          <w:rFonts w:ascii="Times New Roman" w:hAnsi="Times New Roman"/>
          <w:bCs/>
          <w:sz w:val="22"/>
          <w:szCs w:val="22"/>
        </w:rPr>
        <w:t>s expense.</w:t>
      </w:r>
    </w:p>
    <w:p w14:paraId="3D451531" w14:textId="1552B512" w:rsidR="001E7ED9" w:rsidRPr="001B114A" w:rsidRDefault="004207D7"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w:t>
      </w:r>
      <w:r w:rsidR="00543446" w:rsidRPr="001B114A">
        <w:rPr>
          <w:rFonts w:ascii="Times New Roman" w:hAnsi="Times New Roman"/>
          <w:b/>
          <w:sz w:val="22"/>
          <w:szCs w:val="22"/>
          <w:u w:val="single"/>
        </w:rPr>
        <w:t>AS IS</w:t>
      </w:r>
      <w:r w:rsidRPr="001B114A">
        <w:rPr>
          <w:rFonts w:ascii="Times New Roman" w:hAnsi="Times New Roman"/>
          <w:b/>
          <w:sz w:val="22"/>
          <w:szCs w:val="22"/>
          <w:u w:val="single"/>
        </w:rPr>
        <w:t>”</w:t>
      </w:r>
      <w:r w:rsidR="00543446" w:rsidRPr="001B114A">
        <w:rPr>
          <w:rFonts w:ascii="Times New Roman" w:hAnsi="Times New Roman"/>
          <w:b/>
          <w:sz w:val="22"/>
          <w:szCs w:val="22"/>
          <w:u w:val="single"/>
        </w:rPr>
        <w:t xml:space="preserve"> </w:t>
      </w:r>
      <w:r w:rsidR="00843656" w:rsidRPr="001B114A">
        <w:rPr>
          <w:rFonts w:ascii="Times New Roman" w:hAnsi="Times New Roman"/>
          <w:b/>
          <w:sz w:val="22"/>
          <w:szCs w:val="22"/>
          <w:u w:val="single"/>
        </w:rPr>
        <w:t>CONDITION</w:t>
      </w:r>
      <w:r w:rsidR="00543446" w:rsidRPr="001B114A">
        <w:rPr>
          <w:rFonts w:ascii="Times New Roman" w:hAnsi="Times New Roman"/>
          <w:b/>
          <w:sz w:val="22"/>
          <w:szCs w:val="22"/>
          <w:u w:val="single"/>
        </w:rPr>
        <w:t>.</w:t>
      </w:r>
      <w:r w:rsidR="00843656" w:rsidRPr="001B114A">
        <w:rPr>
          <w:rFonts w:ascii="Times New Roman" w:hAnsi="Times New Roman"/>
          <w:sz w:val="22"/>
          <w:szCs w:val="22"/>
        </w:rPr>
        <w:t xml:space="preserve">  </w:t>
      </w:r>
      <w:r w:rsidR="00A334C7" w:rsidRPr="001B114A">
        <w:rPr>
          <w:rFonts w:ascii="Times New Roman" w:hAnsi="Times New Roman"/>
          <w:sz w:val="22"/>
          <w:szCs w:val="22"/>
        </w:rPr>
        <w:t>Tenant</w:t>
      </w:r>
      <w:r w:rsidR="001E7ED9" w:rsidRPr="001B114A">
        <w:rPr>
          <w:rFonts w:ascii="Times New Roman" w:hAnsi="Times New Roman"/>
          <w:sz w:val="22"/>
          <w:szCs w:val="22"/>
        </w:rPr>
        <w:t xml:space="preserve"> accepts the </w:t>
      </w:r>
      <w:r w:rsidR="00B03EE2">
        <w:rPr>
          <w:rFonts w:ascii="Times New Roman" w:hAnsi="Times New Roman"/>
          <w:sz w:val="22"/>
          <w:szCs w:val="22"/>
        </w:rPr>
        <w:t>Property</w:t>
      </w:r>
      <w:r w:rsidR="001E7ED9" w:rsidRPr="001B114A">
        <w:rPr>
          <w:rFonts w:ascii="Times New Roman" w:hAnsi="Times New Roman"/>
          <w:sz w:val="22"/>
          <w:szCs w:val="22"/>
        </w:rPr>
        <w:t>, fixtures, and</w:t>
      </w:r>
      <w:r w:rsidR="00543446" w:rsidRPr="001B114A">
        <w:rPr>
          <w:rFonts w:ascii="Times New Roman" w:hAnsi="Times New Roman"/>
          <w:sz w:val="22"/>
          <w:szCs w:val="22"/>
        </w:rPr>
        <w:t>, if applicable,</w:t>
      </w:r>
      <w:r w:rsidR="001E7ED9" w:rsidRPr="001B114A">
        <w:rPr>
          <w:rFonts w:ascii="Times New Roman" w:hAnsi="Times New Roman"/>
          <w:sz w:val="22"/>
          <w:szCs w:val="22"/>
        </w:rPr>
        <w:t xml:space="preserve"> furniture </w:t>
      </w:r>
      <w:r w:rsidRPr="001B114A">
        <w:rPr>
          <w:rFonts w:ascii="Times New Roman" w:hAnsi="Times New Roman"/>
          <w:sz w:val="22"/>
          <w:szCs w:val="22"/>
        </w:rPr>
        <w:t>“</w:t>
      </w:r>
      <w:r w:rsidR="001E7ED9" w:rsidRPr="001B114A">
        <w:rPr>
          <w:rFonts w:ascii="Times New Roman" w:hAnsi="Times New Roman"/>
          <w:sz w:val="22"/>
          <w:szCs w:val="22"/>
        </w:rPr>
        <w:t>as is</w:t>
      </w:r>
      <w:r w:rsidRPr="001B114A">
        <w:rPr>
          <w:rFonts w:ascii="Times New Roman" w:hAnsi="Times New Roman"/>
          <w:sz w:val="22"/>
          <w:szCs w:val="22"/>
        </w:rPr>
        <w:t>”</w:t>
      </w:r>
      <w:r w:rsidR="001E7ED9" w:rsidRPr="001B114A">
        <w:rPr>
          <w:rFonts w:ascii="Times New Roman" w:hAnsi="Times New Roman"/>
          <w:sz w:val="22"/>
          <w:szCs w:val="22"/>
        </w:rPr>
        <w:t xml:space="preserve">, </w:t>
      </w:r>
      <w:r w:rsidRPr="001B114A">
        <w:rPr>
          <w:rFonts w:ascii="Times New Roman" w:hAnsi="Times New Roman"/>
          <w:sz w:val="22"/>
          <w:szCs w:val="22"/>
        </w:rPr>
        <w:t>“</w:t>
      </w:r>
      <w:r w:rsidR="001E7ED9" w:rsidRPr="001B114A">
        <w:rPr>
          <w:rFonts w:ascii="Times New Roman" w:hAnsi="Times New Roman"/>
          <w:sz w:val="22"/>
          <w:szCs w:val="22"/>
        </w:rPr>
        <w:t>where is</w:t>
      </w:r>
      <w:r w:rsidRPr="001B114A">
        <w:rPr>
          <w:rFonts w:ascii="Times New Roman" w:hAnsi="Times New Roman"/>
          <w:sz w:val="22"/>
          <w:szCs w:val="22"/>
        </w:rPr>
        <w:t>”</w:t>
      </w:r>
      <w:r w:rsidR="001E7ED9" w:rsidRPr="001B114A">
        <w:rPr>
          <w:rFonts w:ascii="Times New Roman" w:hAnsi="Times New Roman"/>
          <w:sz w:val="22"/>
          <w:szCs w:val="22"/>
        </w:rPr>
        <w:t xml:space="preserve"> and </w:t>
      </w:r>
      <w:r w:rsidRPr="001B114A">
        <w:rPr>
          <w:rFonts w:ascii="Times New Roman" w:hAnsi="Times New Roman"/>
          <w:sz w:val="22"/>
          <w:szCs w:val="22"/>
        </w:rPr>
        <w:t>“</w:t>
      </w:r>
      <w:r w:rsidR="001E7ED9" w:rsidRPr="001B114A">
        <w:rPr>
          <w:rFonts w:ascii="Times New Roman" w:hAnsi="Times New Roman"/>
          <w:sz w:val="22"/>
          <w:szCs w:val="22"/>
        </w:rPr>
        <w:t>with all faults</w:t>
      </w:r>
      <w:r w:rsidR="00543446" w:rsidRPr="001B114A">
        <w:rPr>
          <w:rFonts w:ascii="Times New Roman" w:hAnsi="Times New Roman"/>
          <w:sz w:val="22"/>
          <w:szCs w:val="22"/>
        </w:rPr>
        <w:t>.</w:t>
      </w:r>
      <w:r w:rsidRPr="001B114A">
        <w:rPr>
          <w:rFonts w:ascii="Times New Roman" w:hAnsi="Times New Roman"/>
          <w:sz w:val="22"/>
          <w:szCs w:val="22"/>
        </w:rPr>
        <w:t>”</w:t>
      </w:r>
      <w:r w:rsidR="001E7ED9" w:rsidRPr="001B114A">
        <w:rPr>
          <w:rFonts w:ascii="Times New Roman" w:hAnsi="Times New Roman"/>
          <w:sz w:val="22"/>
          <w:szCs w:val="22"/>
        </w:rPr>
        <w:t xml:space="preserve"> It shall be </w:t>
      </w:r>
      <w:r w:rsidR="00A334C7" w:rsidRPr="001B114A">
        <w:rPr>
          <w:rFonts w:ascii="Times New Roman" w:hAnsi="Times New Roman"/>
          <w:sz w:val="22"/>
          <w:szCs w:val="22"/>
        </w:rPr>
        <w:t>Tenant</w:t>
      </w:r>
      <w:r w:rsidR="00EB42EA" w:rsidRPr="001B114A">
        <w:rPr>
          <w:rFonts w:ascii="Times New Roman" w:hAnsi="Times New Roman"/>
          <w:sz w:val="22"/>
          <w:szCs w:val="22"/>
        </w:rPr>
        <w:t>’</w:t>
      </w:r>
      <w:r w:rsidR="001E7ED9" w:rsidRPr="001B114A">
        <w:rPr>
          <w:rFonts w:ascii="Times New Roman" w:hAnsi="Times New Roman"/>
          <w:sz w:val="22"/>
          <w:szCs w:val="22"/>
        </w:rPr>
        <w:t xml:space="preserve">s responsibility to notify </w:t>
      </w:r>
      <w:r w:rsidR="004D4561" w:rsidRPr="001B114A">
        <w:rPr>
          <w:rFonts w:ascii="Times New Roman" w:hAnsi="Times New Roman"/>
          <w:sz w:val="22"/>
          <w:szCs w:val="22"/>
        </w:rPr>
        <w:t>Landlord</w:t>
      </w:r>
      <w:r w:rsidR="001E7ED9" w:rsidRPr="001B114A">
        <w:rPr>
          <w:rFonts w:ascii="Times New Roman" w:hAnsi="Times New Roman"/>
          <w:sz w:val="22"/>
          <w:szCs w:val="22"/>
        </w:rPr>
        <w:t xml:space="preserve"> of any existing damage, faults,</w:t>
      </w:r>
      <w:r w:rsidR="00E3147D" w:rsidRPr="001B114A">
        <w:rPr>
          <w:rFonts w:ascii="Times New Roman" w:hAnsi="Times New Roman"/>
          <w:sz w:val="22"/>
          <w:szCs w:val="22"/>
        </w:rPr>
        <w:t xml:space="preserve"> defects</w:t>
      </w:r>
      <w:r w:rsidR="001E7ED9" w:rsidRPr="001B114A">
        <w:rPr>
          <w:rFonts w:ascii="Times New Roman" w:hAnsi="Times New Roman"/>
          <w:sz w:val="22"/>
          <w:szCs w:val="22"/>
        </w:rPr>
        <w:t xml:space="preserve"> or other punch-list items within </w:t>
      </w:r>
      <w:r w:rsidR="00236552">
        <w:rPr>
          <w:rFonts w:ascii="Times New Roman" w:hAnsi="Times New Roman"/>
          <w:sz w:val="22"/>
          <w:szCs w:val="22"/>
        </w:rPr>
        <w:t>7 days</w:t>
      </w:r>
      <w:r w:rsidR="001E7ED9" w:rsidRPr="001B114A">
        <w:rPr>
          <w:rFonts w:ascii="Times New Roman" w:hAnsi="Times New Roman"/>
          <w:sz w:val="22"/>
          <w:szCs w:val="22"/>
        </w:rPr>
        <w:t xml:space="preserve"> of moving in</w:t>
      </w:r>
      <w:r w:rsidR="00ED0C34" w:rsidRPr="001B114A">
        <w:rPr>
          <w:rFonts w:ascii="Times New Roman" w:hAnsi="Times New Roman"/>
          <w:sz w:val="22"/>
          <w:szCs w:val="22"/>
        </w:rPr>
        <w:t>, utilizing Landlord’s standard form which will be provided to Tenant</w:t>
      </w:r>
      <w:r w:rsidR="001E7ED9" w:rsidRPr="001B114A">
        <w:rPr>
          <w:rFonts w:ascii="Times New Roman" w:hAnsi="Times New Roman"/>
          <w:sz w:val="22"/>
          <w:szCs w:val="22"/>
        </w:rPr>
        <w:t xml:space="preserve">.  Failure to notify </w:t>
      </w:r>
      <w:r w:rsidR="004D4561" w:rsidRPr="001B114A">
        <w:rPr>
          <w:rFonts w:ascii="Times New Roman" w:hAnsi="Times New Roman"/>
          <w:sz w:val="22"/>
          <w:szCs w:val="22"/>
        </w:rPr>
        <w:t>Landlord</w:t>
      </w:r>
      <w:r w:rsidR="001E7ED9" w:rsidRPr="001B114A">
        <w:rPr>
          <w:rFonts w:ascii="Times New Roman" w:hAnsi="Times New Roman"/>
          <w:sz w:val="22"/>
          <w:szCs w:val="22"/>
        </w:rPr>
        <w:t xml:space="preserve"> </w:t>
      </w:r>
      <w:r w:rsidR="00E03400" w:rsidRPr="001B114A">
        <w:rPr>
          <w:rFonts w:ascii="Times New Roman" w:hAnsi="Times New Roman"/>
          <w:sz w:val="22"/>
          <w:szCs w:val="22"/>
        </w:rPr>
        <w:t xml:space="preserve">of </w:t>
      </w:r>
      <w:r w:rsidR="00ED0C34" w:rsidRPr="001B114A">
        <w:rPr>
          <w:rFonts w:ascii="Times New Roman" w:hAnsi="Times New Roman"/>
          <w:sz w:val="22"/>
          <w:szCs w:val="22"/>
        </w:rPr>
        <w:t xml:space="preserve">such </w:t>
      </w:r>
      <w:r w:rsidR="00E03400" w:rsidRPr="001B114A">
        <w:rPr>
          <w:rFonts w:ascii="Times New Roman" w:hAnsi="Times New Roman"/>
          <w:sz w:val="22"/>
          <w:szCs w:val="22"/>
        </w:rPr>
        <w:t xml:space="preserve">defects may result in </w:t>
      </w:r>
      <w:r w:rsidR="00A334C7" w:rsidRPr="001B114A">
        <w:rPr>
          <w:rFonts w:ascii="Times New Roman" w:hAnsi="Times New Roman"/>
          <w:sz w:val="22"/>
          <w:szCs w:val="22"/>
        </w:rPr>
        <w:t>Tenant</w:t>
      </w:r>
      <w:r w:rsidR="00EB42EA" w:rsidRPr="001B114A">
        <w:rPr>
          <w:rFonts w:ascii="Times New Roman" w:hAnsi="Times New Roman"/>
          <w:sz w:val="22"/>
          <w:szCs w:val="22"/>
        </w:rPr>
        <w:t>’</w:t>
      </w:r>
      <w:r w:rsidR="001E7ED9" w:rsidRPr="001B114A">
        <w:rPr>
          <w:rFonts w:ascii="Times New Roman" w:hAnsi="Times New Roman"/>
          <w:sz w:val="22"/>
          <w:szCs w:val="22"/>
        </w:rPr>
        <w:t xml:space="preserve">s liability for any repairs and maintenance required to cure </w:t>
      </w:r>
      <w:r w:rsidR="00ED0C34" w:rsidRPr="001B114A">
        <w:rPr>
          <w:rFonts w:ascii="Times New Roman" w:hAnsi="Times New Roman"/>
          <w:sz w:val="22"/>
          <w:szCs w:val="22"/>
        </w:rPr>
        <w:t xml:space="preserve">such </w:t>
      </w:r>
      <w:r w:rsidR="001E7ED9" w:rsidRPr="001B114A">
        <w:rPr>
          <w:rFonts w:ascii="Times New Roman" w:hAnsi="Times New Roman"/>
          <w:sz w:val="22"/>
          <w:szCs w:val="22"/>
        </w:rPr>
        <w:t>defects</w:t>
      </w:r>
      <w:r w:rsidR="00236552">
        <w:rPr>
          <w:rFonts w:ascii="Times New Roman" w:hAnsi="Times New Roman"/>
          <w:sz w:val="22"/>
          <w:szCs w:val="22"/>
        </w:rPr>
        <w:t>, including the $100 maintenance service fee</w:t>
      </w:r>
      <w:r w:rsidR="001E7ED9" w:rsidRPr="001B114A">
        <w:rPr>
          <w:rFonts w:ascii="Times New Roman" w:hAnsi="Times New Roman"/>
          <w:sz w:val="22"/>
          <w:szCs w:val="22"/>
        </w:rPr>
        <w:t xml:space="preserve">.  </w:t>
      </w:r>
      <w:r w:rsidR="00852ED5" w:rsidRPr="001B114A">
        <w:rPr>
          <w:rFonts w:ascii="Times New Roman" w:hAnsi="Times New Roman"/>
          <w:sz w:val="22"/>
          <w:szCs w:val="22"/>
        </w:rPr>
        <w:t>Tenant is also responsible for verifying the dimensions and square footage of</w:t>
      </w:r>
      <w:r w:rsidR="00C8471F" w:rsidRPr="001B114A">
        <w:rPr>
          <w:rFonts w:ascii="Times New Roman" w:hAnsi="Times New Roman"/>
          <w:sz w:val="22"/>
          <w:szCs w:val="22"/>
        </w:rPr>
        <w:t xml:space="preserve"> the </w:t>
      </w:r>
      <w:r w:rsidR="00582D52" w:rsidRPr="001B114A">
        <w:rPr>
          <w:rFonts w:ascii="Times New Roman" w:hAnsi="Times New Roman"/>
          <w:sz w:val="22"/>
          <w:szCs w:val="22"/>
        </w:rPr>
        <w:t xml:space="preserve">leased </w:t>
      </w:r>
      <w:r w:rsidR="00B03EE2">
        <w:rPr>
          <w:rFonts w:ascii="Times New Roman" w:hAnsi="Times New Roman"/>
          <w:sz w:val="22"/>
          <w:szCs w:val="22"/>
        </w:rPr>
        <w:t>Property</w:t>
      </w:r>
      <w:r w:rsidR="00C8471F" w:rsidRPr="001B114A">
        <w:rPr>
          <w:rFonts w:ascii="Times New Roman" w:hAnsi="Times New Roman"/>
          <w:sz w:val="22"/>
          <w:szCs w:val="22"/>
        </w:rPr>
        <w:t xml:space="preserve">. The </w:t>
      </w:r>
      <w:r w:rsidR="00B03EE2">
        <w:rPr>
          <w:rFonts w:ascii="Times New Roman" w:hAnsi="Times New Roman"/>
          <w:sz w:val="22"/>
          <w:szCs w:val="22"/>
        </w:rPr>
        <w:t>Property</w:t>
      </w:r>
      <w:r w:rsidR="00644293">
        <w:rPr>
          <w:rFonts w:ascii="Times New Roman" w:hAnsi="Times New Roman"/>
          <w:sz w:val="22"/>
          <w:szCs w:val="22"/>
        </w:rPr>
        <w:t xml:space="preserve"> being leased</w:t>
      </w:r>
      <w:r w:rsidR="00C8471F" w:rsidRPr="001B114A">
        <w:rPr>
          <w:rFonts w:ascii="Times New Roman" w:hAnsi="Times New Roman"/>
          <w:sz w:val="22"/>
          <w:szCs w:val="22"/>
        </w:rPr>
        <w:t xml:space="preserve"> may not include all real property surrounding the</w:t>
      </w:r>
      <w:r w:rsidR="00582D52" w:rsidRPr="001B114A">
        <w:rPr>
          <w:rFonts w:ascii="Times New Roman" w:hAnsi="Times New Roman"/>
          <w:sz w:val="22"/>
          <w:szCs w:val="22"/>
        </w:rPr>
        <w:t xml:space="preserve"> building being leased.</w:t>
      </w:r>
      <w:r w:rsidR="00C8471F" w:rsidRPr="001B114A">
        <w:rPr>
          <w:rFonts w:ascii="Times New Roman" w:hAnsi="Times New Roman"/>
          <w:sz w:val="22"/>
          <w:szCs w:val="22"/>
        </w:rPr>
        <w:t xml:space="preserve"> Landlord reserves the right to </w:t>
      </w:r>
      <w:r w:rsidR="00582D52" w:rsidRPr="001B114A">
        <w:rPr>
          <w:rFonts w:ascii="Times New Roman" w:hAnsi="Times New Roman"/>
          <w:sz w:val="22"/>
          <w:szCs w:val="22"/>
        </w:rPr>
        <w:t xml:space="preserve">move or remove fencing and to subdivide the </w:t>
      </w:r>
      <w:r w:rsidR="00B03EE2">
        <w:rPr>
          <w:rFonts w:ascii="Times New Roman" w:hAnsi="Times New Roman"/>
          <w:sz w:val="22"/>
          <w:szCs w:val="22"/>
        </w:rPr>
        <w:t>Property</w:t>
      </w:r>
      <w:r w:rsidR="00582D52" w:rsidRPr="001B114A">
        <w:rPr>
          <w:rFonts w:ascii="Times New Roman" w:hAnsi="Times New Roman"/>
          <w:sz w:val="22"/>
          <w:szCs w:val="22"/>
        </w:rPr>
        <w:t xml:space="preserve"> and surrounding area for the purpose of future development, and Landlord shall have no liability to Tenant for such alterations or development.</w:t>
      </w:r>
    </w:p>
    <w:p w14:paraId="1E4ADBC9" w14:textId="6A6BD16C" w:rsidR="00E558F0" w:rsidRPr="001B114A" w:rsidRDefault="00E558F0" w:rsidP="00E558F0">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LANDLORD’S RIGHT OF ENTRY AND INSPECTION; SIGNS.</w:t>
      </w:r>
      <w:r w:rsidRPr="001B114A">
        <w:rPr>
          <w:rFonts w:ascii="Times New Roman" w:hAnsi="Times New Roman"/>
          <w:sz w:val="22"/>
          <w:szCs w:val="22"/>
        </w:rPr>
        <w:t xml:space="preserve">  Landlord may inspect and photograph the </w:t>
      </w:r>
      <w:r w:rsidR="00B03EE2">
        <w:rPr>
          <w:rFonts w:ascii="Times New Roman" w:hAnsi="Times New Roman"/>
          <w:sz w:val="22"/>
          <w:szCs w:val="22"/>
        </w:rPr>
        <w:t>Property</w:t>
      </w:r>
      <w:r w:rsidRPr="001B114A">
        <w:rPr>
          <w:rFonts w:ascii="Times New Roman" w:hAnsi="Times New Roman"/>
          <w:sz w:val="22"/>
          <w:szCs w:val="22"/>
        </w:rPr>
        <w:t xml:space="preserve"> to ensure Tenant is maintaining the </w:t>
      </w:r>
      <w:r w:rsidR="00B03EE2">
        <w:rPr>
          <w:rFonts w:ascii="Times New Roman" w:hAnsi="Times New Roman"/>
          <w:sz w:val="22"/>
          <w:szCs w:val="22"/>
        </w:rPr>
        <w:t>Property</w:t>
      </w:r>
      <w:r w:rsidRPr="001B114A">
        <w:rPr>
          <w:rFonts w:ascii="Times New Roman" w:hAnsi="Times New Roman"/>
          <w:sz w:val="22"/>
          <w:szCs w:val="22"/>
        </w:rPr>
        <w:t xml:space="preserve"> and complying with all of Tenant’s obligations. Landlord may also access the </w:t>
      </w:r>
      <w:r w:rsidR="00B03EE2">
        <w:rPr>
          <w:rFonts w:ascii="Times New Roman" w:hAnsi="Times New Roman"/>
          <w:sz w:val="22"/>
          <w:szCs w:val="22"/>
        </w:rPr>
        <w:t>Property</w:t>
      </w:r>
      <w:r w:rsidRPr="001B114A">
        <w:rPr>
          <w:rFonts w:ascii="Times New Roman" w:hAnsi="Times New Roman"/>
          <w:sz w:val="22"/>
          <w:szCs w:val="22"/>
        </w:rPr>
        <w:t xml:space="preserve"> to show it to prospective Tenants, purchasers, mortgagees, Owners, and contractors at any reasonable times during the Rental Term. Tenant agrees to keep the </w:t>
      </w:r>
      <w:r w:rsidR="00B03EE2">
        <w:rPr>
          <w:rFonts w:ascii="Times New Roman" w:hAnsi="Times New Roman"/>
          <w:sz w:val="22"/>
          <w:szCs w:val="22"/>
        </w:rPr>
        <w:t>Property</w:t>
      </w:r>
      <w:r w:rsidRPr="001B114A">
        <w:rPr>
          <w:rFonts w:ascii="Times New Roman" w:hAnsi="Times New Roman"/>
          <w:sz w:val="22"/>
          <w:szCs w:val="22"/>
        </w:rPr>
        <w:t xml:space="preserve"> in a clean and show-ready condition at all times. Landlord shall give reasonable notice of any inspection or showing. Landlord may inspect the Property every 30 days, or more often if Tenant is found to be not in compliance with the terms of this Lease.  Landlord may, at any time during the Rental Term, display signs at the </w:t>
      </w:r>
      <w:r w:rsidR="00B03EE2">
        <w:rPr>
          <w:rFonts w:ascii="Times New Roman" w:hAnsi="Times New Roman"/>
          <w:sz w:val="22"/>
          <w:szCs w:val="22"/>
        </w:rPr>
        <w:t>Property</w:t>
      </w:r>
      <w:r w:rsidRPr="001B114A">
        <w:rPr>
          <w:rFonts w:ascii="Times New Roman" w:hAnsi="Times New Roman"/>
          <w:sz w:val="22"/>
          <w:szCs w:val="22"/>
        </w:rPr>
        <w:t xml:space="preserve">, including signs advertising the sale or rental of the </w:t>
      </w:r>
      <w:r w:rsidR="00B03EE2">
        <w:rPr>
          <w:rFonts w:ascii="Times New Roman" w:hAnsi="Times New Roman"/>
          <w:sz w:val="22"/>
          <w:szCs w:val="22"/>
        </w:rPr>
        <w:t>Property</w:t>
      </w:r>
      <w:r w:rsidRPr="001B114A">
        <w:rPr>
          <w:rFonts w:ascii="Times New Roman" w:hAnsi="Times New Roman"/>
          <w:sz w:val="22"/>
          <w:szCs w:val="22"/>
        </w:rPr>
        <w:t xml:space="preserve"> or other advertising and marketing signs for Landlord’s benefit, and Tenant shall not remove, alter or cover or otherwise interfere with such signs.  </w:t>
      </w:r>
    </w:p>
    <w:p w14:paraId="2550E59C" w14:textId="7811A117" w:rsidR="00843656" w:rsidRPr="001B114A" w:rsidRDefault="00843656"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SURRENDER AND HOLDOVER</w:t>
      </w:r>
      <w:r w:rsidR="00543446" w:rsidRPr="001B114A">
        <w:rPr>
          <w:rFonts w:ascii="Times New Roman" w:hAnsi="Times New Roman"/>
          <w:b/>
          <w:sz w:val="22"/>
          <w:szCs w:val="22"/>
          <w:u w:val="single"/>
        </w:rPr>
        <w:t>.</w:t>
      </w:r>
      <w:r w:rsidRPr="001B114A">
        <w:rPr>
          <w:rFonts w:ascii="Times New Roman" w:hAnsi="Times New Roman"/>
          <w:sz w:val="22"/>
          <w:szCs w:val="22"/>
        </w:rPr>
        <w:t xml:space="preserve">  </w:t>
      </w:r>
      <w:r w:rsidR="00081EF0" w:rsidRPr="001B114A">
        <w:rPr>
          <w:rFonts w:ascii="Times New Roman" w:hAnsi="Times New Roman"/>
          <w:sz w:val="22"/>
          <w:szCs w:val="22"/>
        </w:rPr>
        <w:t>Immediately u</w:t>
      </w:r>
      <w:r w:rsidRPr="001B114A">
        <w:rPr>
          <w:rFonts w:ascii="Times New Roman" w:hAnsi="Times New Roman"/>
          <w:sz w:val="22"/>
          <w:szCs w:val="22"/>
        </w:rPr>
        <w:t xml:space="preserve">pon the </w:t>
      </w:r>
      <w:r w:rsidR="0037265D">
        <w:rPr>
          <w:rFonts w:ascii="Times New Roman" w:hAnsi="Times New Roman"/>
          <w:sz w:val="22"/>
          <w:szCs w:val="22"/>
        </w:rPr>
        <w:t>end</w:t>
      </w:r>
      <w:r w:rsidR="0037265D" w:rsidRPr="001B114A">
        <w:rPr>
          <w:rFonts w:ascii="Times New Roman" w:hAnsi="Times New Roman"/>
          <w:sz w:val="22"/>
          <w:szCs w:val="22"/>
        </w:rPr>
        <w:t xml:space="preserve"> </w:t>
      </w:r>
      <w:r w:rsidRPr="001B114A">
        <w:rPr>
          <w:rFonts w:ascii="Times New Roman" w:hAnsi="Times New Roman"/>
          <w:sz w:val="22"/>
          <w:szCs w:val="22"/>
        </w:rPr>
        <w:t>of the Lease</w:t>
      </w:r>
      <w:r w:rsidR="00CC58C1">
        <w:rPr>
          <w:rFonts w:ascii="Times New Roman" w:hAnsi="Times New Roman"/>
          <w:sz w:val="22"/>
          <w:szCs w:val="22"/>
        </w:rPr>
        <w:t>, whether by its own terms of upon default</w:t>
      </w:r>
      <w:r w:rsidRPr="001B114A">
        <w:rPr>
          <w:rFonts w:ascii="Times New Roman" w:hAnsi="Times New Roman"/>
          <w:sz w:val="22"/>
          <w:szCs w:val="22"/>
        </w:rPr>
        <w:t xml:space="preserve">, </w:t>
      </w:r>
      <w:r w:rsidR="00A334C7" w:rsidRPr="001B114A">
        <w:rPr>
          <w:rFonts w:ascii="Times New Roman" w:hAnsi="Times New Roman"/>
          <w:sz w:val="22"/>
          <w:szCs w:val="22"/>
        </w:rPr>
        <w:t>Tenant</w:t>
      </w:r>
      <w:r w:rsidRPr="001B114A">
        <w:rPr>
          <w:rFonts w:ascii="Times New Roman" w:hAnsi="Times New Roman"/>
          <w:sz w:val="22"/>
          <w:szCs w:val="22"/>
        </w:rPr>
        <w:t xml:space="preserve"> shall surrender </w:t>
      </w:r>
      <w:r w:rsidR="00543446" w:rsidRPr="001B114A">
        <w:rPr>
          <w:rFonts w:ascii="Times New Roman" w:hAnsi="Times New Roman"/>
          <w:sz w:val="22"/>
          <w:szCs w:val="22"/>
        </w:rPr>
        <w:t xml:space="preserve">the </w:t>
      </w:r>
      <w:r w:rsidR="00B03EE2">
        <w:rPr>
          <w:rFonts w:ascii="Times New Roman" w:hAnsi="Times New Roman"/>
          <w:sz w:val="22"/>
          <w:szCs w:val="22"/>
        </w:rPr>
        <w:t>Property</w:t>
      </w:r>
      <w:r w:rsidR="00543446" w:rsidRPr="001B114A">
        <w:rPr>
          <w:rFonts w:ascii="Times New Roman" w:hAnsi="Times New Roman"/>
          <w:sz w:val="22"/>
          <w:szCs w:val="22"/>
        </w:rPr>
        <w:t xml:space="preserve"> </w:t>
      </w:r>
      <w:r w:rsidRPr="001B114A">
        <w:rPr>
          <w:rFonts w:ascii="Times New Roman" w:hAnsi="Times New Roman"/>
          <w:sz w:val="22"/>
          <w:szCs w:val="22"/>
        </w:rPr>
        <w:t xml:space="preserve">to </w:t>
      </w:r>
      <w:r w:rsidR="00543446" w:rsidRPr="001B114A">
        <w:rPr>
          <w:rFonts w:ascii="Times New Roman" w:hAnsi="Times New Roman"/>
          <w:sz w:val="22"/>
          <w:szCs w:val="22"/>
        </w:rPr>
        <w:t>Landlord</w:t>
      </w:r>
      <w:r w:rsidRPr="001B114A">
        <w:rPr>
          <w:rFonts w:ascii="Times New Roman" w:hAnsi="Times New Roman"/>
          <w:sz w:val="22"/>
          <w:szCs w:val="22"/>
        </w:rPr>
        <w:t xml:space="preserve"> </w:t>
      </w:r>
      <w:r w:rsidR="00081EF0" w:rsidRPr="001B114A">
        <w:rPr>
          <w:rFonts w:ascii="Times New Roman" w:hAnsi="Times New Roman"/>
          <w:sz w:val="22"/>
          <w:szCs w:val="22"/>
        </w:rPr>
        <w:t>and remove all of Tenant’s personal property</w:t>
      </w:r>
      <w:r w:rsidRPr="001B114A">
        <w:rPr>
          <w:rFonts w:ascii="Times New Roman" w:hAnsi="Times New Roman"/>
          <w:sz w:val="22"/>
          <w:szCs w:val="22"/>
        </w:rPr>
        <w:t xml:space="preserve">.  </w:t>
      </w:r>
      <w:r w:rsidR="00081EF0" w:rsidRPr="001B114A">
        <w:rPr>
          <w:rFonts w:ascii="Times New Roman" w:hAnsi="Times New Roman"/>
          <w:sz w:val="22"/>
          <w:szCs w:val="22"/>
        </w:rPr>
        <w:t>I</w:t>
      </w:r>
      <w:r w:rsidRPr="001B114A">
        <w:rPr>
          <w:rFonts w:ascii="Times New Roman" w:hAnsi="Times New Roman"/>
          <w:sz w:val="22"/>
          <w:szCs w:val="22"/>
        </w:rPr>
        <w:t xml:space="preserve">f </w:t>
      </w:r>
      <w:r w:rsidR="00A334C7" w:rsidRPr="001B114A">
        <w:rPr>
          <w:rFonts w:ascii="Times New Roman" w:hAnsi="Times New Roman"/>
          <w:sz w:val="22"/>
          <w:szCs w:val="22"/>
        </w:rPr>
        <w:t>Tenant</w:t>
      </w:r>
      <w:r w:rsidRPr="001B114A">
        <w:rPr>
          <w:rFonts w:ascii="Times New Roman" w:hAnsi="Times New Roman"/>
          <w:sz w:val="22"/>
          <w:szCs w:val="22"/>
        </w:rPr>
        <w:t xml:space="preserve"> fails to remove </w:t>
      </w:r>
      <w:r w:rsidR="00081EF0" w:rsidRPr="001B114A">
        <w:rPr>
          <w:rFonts w:ascii="Times New Roman" w:hAnsi="Times New Roman"/>
          <w:sz w:val="22"/>
          <w:szCs w:val="22"/>
        </w:rPr>
        <w:t xml:space="preserve">any </w:t>
      </w:r>
      <w:r w:rsidRPr="001B114A">
        <w:rPr>
          <w:rFonts w:ascii="Times New Roman" w:hAnsi="Times New Roman"/>
          <w:sz w:val="22"/>
          <w:szCs w:val="22"/>
        </w:rPr>
        <w:t>personal property</w:t>
      </w:r>
      <w:r w:rsidR="00081EF0" w:rsidRPr="001B114A">
        <w:rPr>
          <w:rFonts w:ascii="Times New Roman" w:hAnsi="Times New Roman"/>
          <w:sz w:val="22"/>
          <w:szCs w:val="22"/>
        </w:rPr>
        <w:t xml:space="preserve"> by the end of the last day of the Rental Term,</w:t>
      </w:r>
      <w:r w:rsidRPr="001B114A">
        <w:rPr>
          <w:rFonts w:ascii="Times New Roman" w:hAnsi="Times New Roman"/>
          <w:sz w:val="22"/>
          <w:szCs w:val="22"/>
        </w:rPr>
        <w:t xml:space="preserve"> </w:t>
      </w:r>
      <w:r w:rsidR="00081EF0" w:rsidRPr="001B114A">
        <w:rPr>
          <w:rFonts w:ascii="Times New Roman" w:hAnsi="Times New Roman"/>
          <w:sz w:val="22"/>
          <w:szCs w:val="22"/>
        </w:rPr>
        <w:t>such property</w:t>
      </w:r>
      <w:r w:rsidRPr="001B114A">
        <w:rPr>
          <w:rFonts w:ascii="Times New Roman" w:hAnsi="Times New Roman"/>
          <w:sz w:val="22"/>
          <w:szCs w:val="22"/>
        </w:rPr>
        <w:t xml:space="preserve"> shall be deemed to be abandoned by the </w:t>
      </w:r>
      <w:r w:rsidR="00A334C7" w:rsidRPr="001B114A">
        <w:rPr>
          <w:rFonts w:ascii="Times New Roman" w:hAnsi="Times New Roman"/>
          <w:sz w:val="22"/>
          <w:szCs w:val="22"/>
        </w:rPr>
        <w:t>Tenant</w:t>
      </w:r>
      <w:r w:rsidRPr="001B114A">
        <w:rPr>
          <w:rFonts w:ascii="Times New Roman" w:hAnsi="Times New Roman"/>
          <w:sz w:val="22"/>
          <w:szCs w:val="22"/>
        </w:rPr>
        <w:t xml:space="preserve"> and shall at </w:t>
      </w:r>
      <w:r w:rsidR="004D4561" w:rsidRPr="001B114A">
        <w:rPr>
          <w:rFonts w:ascii="Times New Roman" w:hAnsi="Times New Roman"/>
          <w:sz w:val="22"/>
          <w:szCs w:val="22"/>
        </w:rPr>
        <w:t>Landlord</w:t>
      </w:r>
      <w:r w:rsidR="00EB42EA" w:rsidRPr="001B114A">
        <w:rPr>
          <w:rFonts w:ascii="Times New Roman" w:hAnsi="Times New Roman"/>
          <w:sz w:val="22"/>
          <w:szCs w:val="22"/>
        </w:rPr>
        <w:t>’</w:t>
      </w:r>
      <w:r w:rsidRPr="001B114A">
        <w:rPr>
          <w:rFonts w:ascii="Times New Roman" w:hAnsi="Times New Roman"/>
          <w:sz w:val="22"/>
          <w:szCs w:val="22"/>
        </w:rPr>
        <w:t xml:space="preserve">s option become the property of the </w:t>
      </w:r>
      <w:r w:rsidR="004D4561" w:rsidRPr="001B114A">
        <w:rPr>
          <w:rFonts w:ascii="Times New Roman" w:hAnsi="Times New Roman"/>
          <w:sz w:val="22"/>
          <w:szCs w:val="22"/>
        </w:rPr>
        <w:t>Landlord</w:t>
      </w:r>
      <w:r w:rsidR="00081EF0" w:rsidRPr="001B114A">
        <w:rPr>
          <w:rFonts w:ascii="Times New Roman" w:hAnsi="Times New Roman"/>
          <w:sz w:val="22"/>
          <w:szCs w:val="22"/>
        </w:rPr>
        <w:t xml:space="preserve"> or be disposed of by Landlord without liability to Tenant</w:t>
      </w:r>
      <w:r w:rsidRPr="001B114A">
        <w:rPr>
          <w:rFonts w:ascii="Times New Roman" w:hAnsi="Times New Roman"/>
          <w:sz w:val="22"/>
          <w:szCs w:val="22"/>
        </w:rPr>
        <w:t>.</w:t>
      </w:r>
      <w:r w:rsidR="00F26B7F" w:rsidRPr="001B114A">
        <w:rPr>
          <w:rFonts w:ascii="Times New Roman" w:hAnsi="Times New Roman"/>
          <w:sz w:val="22"/>
          <w:szCs w:val="22"/>
        </w:rPr>
        <w:t xml:space="preserve"> </w:t>
      </w:r>
      <w:r w:rsidR="00543446" w:rsidRPr="001B114A">
        <w:rPr>
          <w:rFonts w:ascii="Times New Roman" w:hAnsi="Times New Roman"/>
          <w:sz w:val="22"/>
          <w:szCs w:val="22"/>
        </w:rPr>
        <w:t xml:space="preserve">If Tenant fails to vacate the </w:t>
      </w:r>
      <w:r w:rsidR="00B03EE2">
        <w:rPr>
          <w:rFonts w:ascii="Times New Roman" w:hAnsi="Times New Roman"/>
          <w:sz w:val="22"/>
          <w:szCs w:val="22"/>
        </w:rPr>
        <w:t>Property</w:t>
      </w:r>
      <w:r w:rsidR="00543446" w:rsidRPr="001B114A">
        <w:rPr>
          <w:rFonts w:ascii="Times New Roman" w:hAnsi="Times New Roman"/>
          <w:sz w:val="22"/>
          <w:szCs w:val="22"/>
        </w:rPr>
        <w:t xml:space="preserve"> upon expiration of the Lease, </w:t>
      </w:r>
      <w:r w:rsidR="009C243B" w:rsidRPr="001B114A">
        <w:rPr>
          <w:rFonts w:ascii="Times New Roman" w:hAnsi="Times New Roman"/>
          <w:sz w:val="22"/>
          <w:szCs w:val="22"/>
        </w:rPr>
        <w:t xml:space="preserve">in addition to any other remedies available to Landlord under applicable law, </w:t>
      </w:r>
      <w:r w:rsidR="00BA28B4" w:rsidRPr="001B114A">
        <w:rPr>
          <w:rFonts w:ascii="Times New Roman" w:hAnsi="Times New Roman"/>
          <w:sz w:val="22"/>
          <w:szCs w:val="22"/>
        </w:rPr>
        <w:t xml:space="preserve">Landlord shall have the option to treat Tenant as a holdover Tenant, in which case </w:t>
      </w:r>
      <w:r w:rsidR="00A334C7" w:rsidRPr="001B114A">
        <w:rPr>
          <w:rFonts w:ascii="Times New Roman" w:hAnsi="Times New Roman"/>
          <w:sz w:val="22"/>
          <w:szCs w:val="22"/>
        </w:rPr>
        <w:t>Tenant</w:t>
      </w:r>
      <w:r w:rsidR="00F26B7F" w:rsidRPr="001B114A">
        <w:rPr>
          <w:rFonts w:ascii="Times New Roman" w:hAnsi="Times New Roman"/>
          <w:sz w:val="22"/>
          <w:szCs w:val="22"/>
        </w:rPr>
        <w:t xml:space="preserve"> agrees </w:t>
      </w:r>
      <w:r w:rsidR="00585966" w:rsidRPr="001B114A">
        <w:rPr>
          <w:rFonts w:ascii="Times New Roman" w:hAnsi="Times New Roman"/>
          <w:sz w:val="22"/>
          <w:szCs w:val="22"/>
        </w:rPr>
        <w:t xml:space="preserve">to </w:t>
      </w:r>
      <w:r w:rsidR="00543446" w:rsidRPr="001B114A">
        <w:rPr>
          <w:rFonts w:ascii="Times New Roman" w:hAnsi="Times New Roman"/>
          <w:sz w:val="22"/>
          <w:szCs w:val="22"/>
        </w:rPr>
        <w:t xml:space="preserve">pay </w:t>
      </w:r>
      <w:r w:rsidR="009C243B" w:rsidRPr="001B114A">
        <w:rPr>
          <w:rFonts w:ascii="Times New Roman" w:hAnsi="Times New Roman"/>
          <w:sz w:val="22"/>
          <w:szCs w:val="22"/>
        </w:rPr>
        <w:t>double the Rent</w:t>
      </w:r>
      <w:r w:rsidR="00E74F2C" w:rsidRPr="001B114A">
        <w:rPr>
          <w:rFonts w:ascii="Times New Roman" w:hAnsi="Times New Roman"/>
          <w:sz w:val="22"/>
          <w:szCs w:val="22"/>
        </w:rPr>
        <w:t xml:space="preserve"> Amount</w:t>
      </w:r>
      <w:r w:rsidRPr="001B114A">
        <w:rPr>
          <w:rFonts w:ascii="Times New Roman" w:hAnsi="Times New Roman"/>
          <w:sz w:val="22"/>
          <w:szCs w:val="22"/>
        </w:rPr>
        <w:t xml:space="preserve"> </w:t>
      </w:r>
      <w:r w:rsidR="00543446" w:rsidRPr="001B114A">
        <w:rPr>
          <w:rFonts w:ascii="Times New Roman" w:hAnsi="Times New Roman"/>
          <w:sz w:val="22"/>
          <w:szCs w:val="22"/>
        </w:rPr>
        <w:t>per month</w:t>
      </w:r>
      <w:r w:rsidR="00F26B7F" w:rsidRPr="001B114A">
        <w:rPr>
          <w:rFonts w:ascii="Times New Roman" w:hAnsi="Times New Roman"/>
          <w:sz w:val="22"/>
          <w:szCs w:val="22"/>
        </w:rPr>
        <w:t xml:space="preserve"> </w:t>
      </w:r>
      <w:r w:rsidR="009C243B" w:rsidRPr="001B114A">
        <w:rPr>
          <w:rFonts w:ascii="Times New Roman" w:hAnsi="Times New Roman"/>
          <w:sz w:val="22"/>
          <w:szCs w:val="22"/>
        </w:rPr>
        <w:t>during the holdover period</w:t>
      </w:r>
      <w:r w:rsidR="00585966" w:rsidRPr="001B114A">
        <w:rPr>
          <w:rFonts w:ascii="Times New Roman" w:hAnsi="Times New Roman"/>
          <w:sz w:val="22"/>
          <w:szCs w:val="22"/>
        </w:rPr>
        <w:t>.</w:t>
      </w:r>
      <w:r w:rsidR="00A100D6" w:rsidRPr="001B114A">
        <w:rPr>
          <w:rFonts w:ascii="Times New Roman" w:hAnsi="Times New Roman"/>
          <w:sz w:val="22"/>
          <w:szCs w:val="22"/>
        </w:rPr>
        <w:t xml:space="preserve"> </w:t>
      </w:r>
      <w:r w:rsidR="009C243B" w:rsidRPr="001B114A">
        <w:rPr>
          <w:rFonts w:ascii="Times New Roman" w:hAnsi="Times New Roman"/>
          <w:sz w:val="22"/>
          <w:szCs w:val="22"/>
        </w:rPr>
        <w:t>Additionally, d</w:t>
      </w:r>
      <w:r w:rsidR="00A100D6" w:rsidRPr="001B114A">
        <w:rPr>
          <w:rFonts w:ascii="Times New Roman" w:hAnsi="Times New Roman"/>
          <w:sz w:val="22"/>
          <w:szCs w:val="22"/>
        </w:rPr>
        <w:t>uring the holdover period</w:t>
      </w:r>
      <w:r w:rsidR="009C243B" w:rsidRPr="001B114A">
        <w:rPr>
          <w:rFonts w:ascii="Times New Roman" w:hAnsi="Times New Roman"/>
          <w:sz w:val="22"/>
          <w:szCs w:val="22"/>
        </w:rPr>
        <w:t>,</w:t>
      </w:r>
      <w:r w:rsidR="00A100D6" w:rsidRPr="001B114A">
        <w:rPr>
          <w:rFonts w:ascii="Times New Roman" w:hAnsi="Times New Roman"/>
          <w:sz w:val="22"/>
          <w:szCs w:val="22"/>
        </w:rPr>
        <w:t xml:space="preserve"> a 30</w:t>
      </w:r>
      <w:r w:rsidR="009C243B" w:rsidRPr="001B114A">
        <w:rPr>
          <w:rFonts w:ascii="Times New Roman" w:hAnsi="Times New Roman"/>
          <w:sz w:val="22"/>
          <w:szCs w:val="22"/>
        </w:rPr>
        <w:t>-</w:t>
      </w:r>
      <w:r w:rsidR="00A100D6" w:rsidRPr="001B114A">
        <w:rPr>
          <w:rFonts w:ascii="Times New Roman" w:hAnsi="Times New Roman"/>
          <w:sz w:val="22"/>
          <w:szCs w:val="22"/>
        </w:rPr>
        <w:t>day written notice to vacate is required</w:t>
      </w:r>
      <w:r w:rsidR="00BA28B4" w:rsidRPr="001B114A">
        <w:rPr>
          <w:rFonts w:ascii="Times New Roman" w:hAnsi="Times New Roman"/>
          <w:sz w:val="22"/>
          <w:szCs w:val="22"/>
        </w:rPr>
        <w:t xml:space="preserve"> </w:t>
      </w:r>
      <w:r w:rsidR="002F253B" w:rsidRPr="001B114A">
        <w:rPr>
          <w:rFonts w:ascii="Times New Roman" w:hAnsi="Times New Roman"/>
          <w:sz w:val="22"/>
          <w:szCs w:val="22"/>
        </w:rPr>
        <w:t>of</w:t>
      </w:r>
      <w:r w:rsidR="00BA28B4" w:rsidRPr="001B114A">
        <w:rPr>
          <w:rFonts w:ascii="Times New Roman" w:hAnsi="Times New Roman"/>
          <w:sz w:val="22"/>
          <w:szCs w:val="22"/>
        </w:rPr>
        <w:t xml:space="preserve"> Tenant</w:t>
      </w:r>
      <w:r w:rsidR="00A100D6" w:rsidRPr="001B114A">
        <w:rPr>
          <w:rFonts w:ascii="Times New Roman" w:hAnsi="Times New Roman"/>
          <w:sz w:val="22"/>
          <w:szCs w:val="22"/>
        </w:rPr>
        <w:t>.</w:t>
      </w:r>
    </w:p>
    <w:p w14:paraId="488C797A" w14:textId="230D2838" w:rsidR="00CF2CC1" w:rsidRPr="001B114A" w:rsidRDefault="00CF2CC1" w:rsidP="00757DB0">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757DB0">
        <w:rPr>
          <w:rFonts w:ascii="Times New Roman" w:hAnsi="Times New Roman"/>
          <w:b/>
          <w:sz w:val="22"/>
          <w:szCs w:val="22"/>
          <w:u w:val="single"/>
        </w:rPr>
        <w:t>ASSIGNMENT BY LANDLORD OR OWNER.</w:t>
      </w:r>
      <w:r w:rsidRPr="00757DB0">
        <w:rPr>
          <w:rFonts w:ascii="Times New Roman" w:hAnsi="Times New Roman"/>
          <w:sz w:val="22"/>
          <w:szCs w:val="22"/>
        </w:rPr>
        <w:t xml:space="preserve">  Landlord</w:t>
      </w:r>
      <w:r w:rsidR="004459A4" w:rsidRPr="00757DB0">
        <w:rPr>
          <w:rFonts w:ascii="Times New Roman" w:hAnsi="Times New Roman"/>
          <w:sz w:val="22"/>
          <w:szCs w:val="22"/>
        </w:rPr>
        <w:t xml:space="preserve"> and the </w:t>
      </w:r>
      <w:r w:rsidR="006627C9" w:rsidRPr="00757DB0">
        <w:rPr>
          <w:rFonts w:ascii="Times New Roman" w:hAnsi="Times New Roman"/>
          <w:sz w:val="22"/>
          <w:szCs w:val="22"/>
        </w:rPr>
        <w:t>Owner</w:t>
      </w:r>
      <w:r w:rsidR="004459A4" w:rsidRPr="00757DB0">
        <w:rPr>
          <w:rFonts w:ascii="Times New Roman" w:hAnsi="Times New Roman"/>
          <w:sz w:val="22"/>
          <w:szCs w:val="22"/>
        </w:rPr>
        <w:t xml:space="preserve"> of the </w:t>
      </w:r>
      <w:r w:rsidR="00B03EE2">
        <w:rPr>
          <w:rFonts w:ascii="Times New Roman" w:hAnsi="Times New Roman"/>
          <w:sz w:val="22"/>
          <w:szCs w:val="22"/>
        </w:rPr>
        <w:t>Property</w:t>
      </w:r>
      <w:r w:rsidR="004459A4" w:rsidRPr="00757DB0">
        <w:rPr>
          <w:rFonts w:ascii="Times New Roman" w:hAnsi="Times New Roman"/>
          <w:sz w:val="22"/>
          <w:szCs w:val="22"/>
        </w:rPr>
        <w:t xml:space="preserve"> </w:t>
      </w:r>
      <w:r w:rsidRPr="00757DB0">
        <w:rPr>
          <w:rFonts w:ascii="Times New Roman" w:hAnsi="Times New Roman"/>
          <w:sz w:val="22"/>
          <w:szCs w:val="22"/>
        </w:rPr>
        <w:t>shall have the right to transfer or assign their rights and obligations under this Lease to any: (</w:t>
      </w:r>
      <w:r w:rsidR="004459A4" w:rsidRPr="00757DB0">
        <w:rPr>
          <w:rFonts w:ascii="Times New Roman" w:hAnsi="Times New Roman"/>
          <w:sz w:val="22"/>
          <w:szCs w:val="22"/>
        </w:rPr>
        <w:t>i</w:t>
      </w:r>
      <w:r w:rsidRPr="00757DB0">
        <w:rPr>
          <w:rFonts w:ascii="Times New Roman" w:hAnsi="Times New Roman"/>
          <w:sz w:val="22"/>
          <w:szCs w:val="22"/>
        </w:rPr>
        <w:t>) successor-in-interest; (ii) purchaser or other transferee of</w:t>
      </w:r>
      <w:r w:rsidR="00E558F0" w:rsidRPr="00757DB0">
        <w:rPr>
          <w:rFonts w:ascii="Times New Roman" w:hAnsi="Times New Roman"/>
          <w:sz w:val="22"/>
          <w:szCs w:val="22"/>
        </w:rPr>
        <w:t xml:space="preserve"> any interest in</w:t>
      </w:r>
      <w:r w:rsidRPr="00757DB0">
        <w:rPr>
          <w:rFonts w:ascii="Times New Roman" w:hAnsi="Times New Roman"/>
          <w:sz w:val="22"/>
          <w:szCs w:val="22"/>
        </w:rPr>
        <w:t xml:space="preserve"> the</w:t>
      </w:r>
      <w:r w:rsidR="00F80903" w:rsidRPr="00757DB0">
        <w:rPr>
          <w:rFonts w:ascii="Times New Roman" w:hAnsi="Times New Roman"/>
          <w:sz w:val="22"/>
          <w:szCs w:val="22"/>
        </w:rPr>
        <w:t xml:space="preserve"> </w:t>
      </w:r>
      <w:r w:rsidR="00B03EE2">
        <w:rPr>
          <w:rFonts w:ascii="Times New Roman" w:hAnsi="Times New Roman"/>
          <w:sz w:val="22"/>
          <w:szCs w:val="22"/>
        </w:rPr>
        <w:t>Property</w:t>
      </w:r>
      <w:r w:rsidR="004459A4" w:rsidRPr="001B114A">
        <w:rPr>
          <w:rFonts w:ascii="Times New Roman" w:hAnsi="Times New Roman"/>
          <w:sz w:val="22"/>
          <w:szCs w:val="22"/>
        </w:rPr>
        <w:t xml:space="preserve"> or management rights to the </w:t>
      </w:r>
      <w:r w:rsidR="00B03EE2">
        <w:rPr>
          <w:rFonts w:ascii="Times New Roman" w:hAnsi="Times New Roman"/>
          <w:sz w:val="22"/>
          <w:szCs w:val="22"/>
        </w:rPr>
        <w:t>Property</w:t>
      </w:r>
      <w:r w:rsidRPr="001B114A">
        <w:rPr>
          <w:rFonts w:ascii="Times New Roman" w:hAnsi="Times New Roman"/>
          <w:sz w:val="22"/>
          <w:szCs w:val="22"/>
        </w:rPr>
        <w:t>; or (iii) to any other person or entity, and any such transfer or assignment shall not relieve Tenant of Tenant’s obligations hereunder.  If any such transfer or assignment results in a change in the manner in which Tenant’s Security Deposit is held, Landlord</w:t>
      </w:r>
      <w:r w:rsidR="004459A4" w:rsidRPr="001B114A">
        <w:rPr>
          <w:rFonts w:ascii="Times New Roman" w:hAnsi="Times New Roman"/>
          <w:sz w:val="22"/>
          <w:szCs w:val="22"/>
        </w:rPr>
        <w:t xml:space="preserve"> or </w:t>
      </w:r>
      <w:r w:rsidR="006627C9" w:rsidRPr="001B114A">
        <w:rPr>
          <w:rFonts w:ascii="Times New Roman" w:hAnsi="Times New Roman"/>
          <w:sz w:val="22"/>
          <w:szCs w:val="22"/>
        </w:rPr>
        <w:t>Owner</w:t>
      </w:r>
      <w:r w:rsidRPr="001B114A">
        <w:rPr>
          <w:rFonts w:ascii="Times New Roman" w:hAnsi="Times New Roman"/>
          <w:sz w:val="22"/>
          <w:szCs w:val="22"/>
        </w:rPr>
        <w:t xml:space="preserve"> shall provide written notification to Tenant. If any person shall succeed to all or part of </w:t>
      </w:r>
      <w:r w:rsidR="004459A4" w:rsidRPr="001B114A">
        <w:rPr>
          <w:rFonts w:ascii="Times New Roman" w:hAnsi="Times New Roman"/>
          <w:sz w:val="22"/>
          <w:szCs w:val="22"/>
        </w:rPr>
        <w:t>o</w:t>
      </w:r>
      <w:r w:rsidRPr="001B114A">
        <w:rPr>
          <w:rFonts w:ascii="Times New Roman" w:hAnsi="Times New Roman"/>
          <w:sz w:val="22"/>
          <w:szCs w:val="22"/>
        </w:rPr>
        <w:t xml:space="preserve">wner’s interest in the </w:t>
      </w:r>
      <w:r w:rsidR="00B03EE2">
        <w:rPr>
          <w:rFonts w:ascii="Times New Roman" w:hAnsi="Times New Roman"/>
          <w:sz w:val="22"/>
          <w:szCs w:val="22"/>
        </w:rPr>
        <w:t>Property</w:t>
      </w:r>
      <w:r w:rsidRPr="001B114A">
        <w:rPr>
          <w:rFonts w:ascii="Times New Roman" w:hAnsi="Times New Roman"/>
          <w:sz w:val="22"/>
          <w:szCs w:val="22"/>
        </w:rPr>
        <w:t>, whether by purchase, foreclosure, deed in lieu of foreclosure, power of sale, or otherwise, and if so requested or required by such successor in interest, Tenant shall attorn to such successor in interest and shall execute such agreement in confirmation of such attornment as such successor in interest shall reasonably request.</w:t>
      </w:r>
    </w:p>
    <w:p w14:paraId="501D20E6" w14:textId="28B15ABA" w:rsidR="00843656" w:rsidRPr="001B114A" w:rsidRDefault="004C20D1"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b/>
          <w:bCs/>
          <w:sz w:val="22"/>
          <w:szCs w:val="22"/>
        </w:rPr>
      </w:pPr>
      <w:r w:rsidRPr="001B114A">
        <w:rPr>
          <w:rFonts w:ascii="Times New Roman" w:hAnsi="Times New Roman"/>
          <w:sz w:val="22"/>
          <w:szCs w:val="22"/>
        </w:rPr>
        <w:t xml:space="preserve"> </w:t>
      </w:r>
      <w:r w:rsidR="00CF2CC1" w:rsidRPr="001B114A">
        <w:rPr>
          <w:rFonts w:ascii="Times New Roman" w:hAnsi="Times New Roman"/>
          <w:b/>
          <w:bCs/>
          <w:sz w:val="22"/>
          <w:szCs w:val="22"/>
          <w:u w:val="single"/>
        </w:rPr>
        <w:t>SUBORDINATION OF LEASE.</w:t>
      </w:r>
      <w:r w:rsidR="00CF2CC1" w:rsidRPr="001B114A">
        <w:rPr>
          <w:rFonts w:ascii="Times New Roman" w:hAnsi="Times New Roman"/>
          <w:bCs/>
          <w:sz w:val="22"/>
          <w:szCs w:val="22"/>
        </w:rPr>
        <w:t xml:space="preserve">  This Lease and Tenant’s interest in the </w:t>
      </w:r>
      <w:r w:rsidR="00B03EE2">
        <w:rPr>
          <w:rFonts w:ascii="Times New Roman" w:hAnsi="Times New Roman"/>
          <w:bCs/>
          <w:sz w:val="22"/>
          <w:szCs w:val="22"/>
        </w:rPr>
        <w:t>Property</w:t>
      </w:r>
      <w:r w:rsidR="00CF2CC1" w:rsidRPr="001B114A">
        <w:rPr>
          <w:rFonts w:ascii="Times New Roman" w:hAnsi="Times New Roman"/>
          <w:bCs/>
          <w:sz w:val="22"/>
          <w:szCs w:val="22"/>
        </w:rPr>
        <w:t xml:space="preserve"> are and shall be subordinate, junior and subject to any and all mortgages, liens or encumbrances now or hereafter placed on the </w:t>
      </w:r>
      <w:r w:rsidR="00B03EE2">
        <w:rPr>
          <w:rFonts w:ascii="Times New Roman" w:hAnsi="Times New Roman"/>
          <w:bCs/>
          <w:sz w:val="22"/>
          <w:szCs w:val="22"/>
        </w:rPr>
        <w:t>Property</w:t>
      </w:r>
      <w:r w:rsidR="00CF2CC1" w:rsidRPr="001B114A">
        <w:rPr>
          <w:rFonts w:ascii="Times New Roman" w:hAnsi="Times New Roman"/>
          <w:bCs/>
          <w:sz w:val="22"/>
          <w:szCs w:val="22"/>
        </w:rPr>
        <w:t xml:space="preserve"> by Landlord or Owner, all advances made under any such mortgages, liens or encumbrances (including but not limited to future advances), and all renewals, extensions or modifications thereof. Tenant will execute and deliver a recordable subordination agreement or tenant estoppel letter from time to time upon Landlord’s or Owner’s request.</w:t>
      </w:r>
    </w:p>
    <w:p w14:paraId="29EE8AC6" w14:textId="3538FC3A" w:rsidR="005A285F" w:rsidRPr="001B114A" w:rsidRDefault="00843656"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757DB0">
        <w:rPr>
          <w:rFonts w:ascii="Times New Roman" w:hAnsi="Times New Roman"/>
          <w:b/>
          <w:sz w:val="22"/>
          <w:szCs w:val="22"/>
          <w:u w:val="single"/>
        </w:rPr>
        <w:t>LIABILITY</w:t>
      </w:r>
      <w:r w:rsidR="004C3807" w:rsidRPr="00757DB0">
        <w:rPr>
          <w:rFonts w:ascii="Times New Roman" w:hAnsi="Times New Roman"/>
          <w:b/>
          <w:sz w:val="22"/>
          <w:szCs w:val="22"/>
          <w:u w:val="single"/>
        </w:rPr>
        <w:t>; INSURANCE</w:t>
      </w:r>
      <w:r w:rsidR="00BA28B4" w:rsidRPr="00757DB0">
        <w:rPr>
          <w:rFonts w:ascii="Times New Roman" w:hAnsi="Times New Roman"/>
          <w:sz w:val="22"/>
          <w:szCs w:val="22"/>
        </w:rPr>
        <w:t>.</w:t>
      </w:r>
      <w:r w:rsidR="00750D72" w:rsidRPr="00757DB0">
        <w:rPr>
          <w:rFonts w:ascii="Times New Roman" w:hAnsi="Times New Roman"/>
          <w:sz w:val="22"/>
          <w:szCs w:val="22"/>
        </w:rPr>
        <w:t xml:space="preserve"> </w:t>
      </w:r>
      <w:r w:rsidR="004C3807" w:rsidRPr="00757DB0">
        <w:rPr>
          <w:rFonts w:ascii="Times New Roman" w:hAnsi="Times New Roman"/>
          <w:sz w:val="22"/>
          <w:szCs w:val="22"/>
        </w:rPr>
        <w:t xml:space="preserve">Landlord shall not be responsible for loss or damage to Tenant or Tenant’s property on the </w:t>
      </w:r>
      <w:r w:rsidR="00B03EE2">
        <w:rPr>
          <w:rFonts w:ascii="Times New Roman" w:hAnsi="Times New Roman"/>
          <w:sz w:val="22"/>
          <w:szCs w:val="22"/>
        </w:rPr>
        <w:t>Property</w:t>
      </w:r>
      <w:r w:rsidR="004C3807" w:rsidRPr="00757DB0">
        <w:rPr>
          <w:rFonts w:ascii="Times New Roman" w:hAnsi="Times New Roman"/>
          <w:sz w:val="22"/>
          <w:szCs w:val="22"/>
        </w:rPr>
        <w:t xml:space="preserve">, no matter how caused. </w:t>
      </w:r>
      <w:r w:rsidR="004D4561" w:rsidRPr="00757DB0">
        <w:rPr>
          <w:rFonts w:ascii="Times New Roman" w:hAnsi="Times New Roman"/>
          <w:sz w:val="22"/>
          <w:szCs w:val="22"/>
        </w:rPr>
        <w:t>Landlord</w:t>
      </w:r>
      <w:r w:rsidRPr="00757DB0">
        <w:rPr>
          <w:rFonts w:ascii="Times New Roman" w:hAnsi="Times New Roman"/>
          <w:sz w:val="22"/>
          <w:szCs w:val="22"/>
        </w:rPr>
        <w:t xml:space="preserve"> </w:t>
      </w:r>
      <w:r w:rsidR="004C3807" w:rsidRPr="00757DB0">
        <w:rPr>
          <w:rFonts w:ascii="Times New Roman" w:hAnsi="Times New Roman"/>
          <w:sz w:val="22"/>
          <w:szCs w:val="22"/>
        </w:rPr>
        <w:t xml:space="preserve">strongly </w:t>
      </w:r>
      <w:r w:rsidRPr="00757DB0">
        <w:rPr>
          <w:rFonts w:ascii="Times New Roman" w:hAnsi="Times New Roman"/>
          <w:sz w:val="22"/>
          <w:szCs w:val="22"/>
        </w:rPr>
        <w:t xml:space="preserve">recommends that </w:t>
      </w:r>
      <w:r w:rsidR="00A334C7" w:rsidRPr="00757DB0">
        <w:rPr>
          <w:rFonts w:ascii="Times New Roman" w:hAnsi="Times New Roman"/>
          <w:sz w:val="22"/>
          <w:szCs w:val="22"/>
        </w:rPr>
        <w:t>Tenant</w:t>
      </w:r>
      <w:r w:rsidRPr="00757DB0">
        <w:rPr>
          <w:rFonts w:ascii="Times New Roman" w:hAnsi="Times New Roman"/>
          <w:sz w:val="22"/>
          <w:szCs w:val="22"/>
        </w:rPr>
        <w:t xml:space="preserve"> obtain personal liability </w:t>
      </w:r>
      <w:r w:rsidR="00BA28B4" w:rsidRPr="00757DB0">
        <w:rPr>
          <w:rFonts w:ascii="Times New Roman" w:hAnsi="Times New Roman"/>
          <w:sz w:val="22"/>
          <w:szCs w:val="22"/>
        </w:rPr>
        <w:t>renter</w:t>
      </w:r>
      <w:r w:rsidR="00EB42EA" w:rsidRPr="00757DB0">
        <w:rPr>
          <w:rFonts w:ascii="Times New Roman" w:hAnsi="Times New Roman"/>
          <w:sz w:val="22"/>
          <w:szCs w:val="22"/>
        </w:rPr>
        <w:t>’</w:t>
      </w:r>
      <w:r w:rsidR="00BA28B4" w:rsidRPr="00757DB0">
        <w:rPr>
          <w:rFonts w:ascii="Times New Roman" w:hAnsi="Times New Roman"/>
          <w:sz w:val="22"/>
          <w:szCs w:val="22"/>
        </w:rPr>
        <w:t>s</w:t>
      </w:r>
      <w:r w:rsidR="004459A4" w:rsidRPr="00757DB0">
        <w:rPr>
          <w:rFonts w:ascii="Times New Roman" w:hAnsi="Times New Roman"/>
          <w:sz w:val="22"/>
          <w:szCs w:val="22"/>
        </w:rPr>
        <w:t xml:space="preserve"> and flood</w:t>
      </w:r>
      <w:r w:rsidR="00BA28B4" w:rsidRPr="00757DB0">
        <w:rPr>
          <w:rFonts w:ascii="Times New Roman" w:hAnsi="Times New Roman"/>
          <w:sz w:val="22"/>
          <w:szCs w:val="22"/>
        </w:rPr>
        <w:t xml:space="preserve"> </w:t>
      </w:r>
      <w:r w:rsidRPr="00757DB0">
        <w:rPr>
          <w:rFonts w:ascii="Times New Roman" w:hAnsi="Times New Roman"/>
          <w:sz w:val="22"/>
          <w:szCs w:val="22"/>
        </w:rPr>
        <w:t xml:space="preserve">insurance.  </w:t>
      </w:r>
      <w:r w:rsidR="004D4561" w:rsidRPr="00757DB0">
        <w:rPr>
          <w:rFonts w:ascii="Times New Roman" w:hAnsi="Times New Roman"/>
          <w:sz w:val="22"/>
          <w:szCs w:val="22"/>
        </w:rPr>
        <w:t>Landlord</w:t>
      </w:r>
      <w:r w:rsidRPr="00757DB0">
        <w:rPr>
          <w:rFonts w:ascii="Times New Roman" w:hAnsi="Times New Roman"/>
          <w:sz w:val="22"/>
          <w:szCs w:val="22"/>
        </w:rPr>
        <w:t xml:space="preserve"> has no insurable interest in </w:t>
      </w:r>
      <w:r w:rsidR="00A334C7" w:rsidRPr="00757DB0">
        <w:rPr>
          <w:rFonts w:ascii="Times New Roman" w:hAnsi="Times New Roman"/>
          <w:sz w:val="22"/>
          <w:szCs w:val="22"/>
        </w:rPr>
        <w:t>Tenant</w:t>
      </w:r>
      <w:r w:rsidR="00EB42EA" w:rsidRPr="00757DB0">
        <w:rPr>
          <w:rFonts w:ascii="Times New Roman" w:hAnsi="Times New Roman"/>
          <w:sz w:val="22"/>
          <w:szCs w:val="22"/>
        </w:rPr>
        <w:t>’</w:t>
      </w:r>
      <w:r w:rsidRPr="00757DB0">
        <w:rPr>
          <w:rFonts w:ascii="Times New Roman" w:hAnsi="Times New Roman"/>
          <w:sz w:val="22"/>
          <w:szCs w:val="22"/>
        </w:rPr>
        <w:t>s personal property</w:t>
      </w:r>
      <w:r w:rsidR="00BA28B4" w:rsidRPr="00757DB0">
        <w:rPr>
          <w:rFonts w:ascii="Times New Roman" w:hAnsi="Times New Roman"/>
          <w:sz w:val="22"/>
          <w:szCs w:val="22"/>
        </w:rPr>
        <w:t xml:space="preserve"> and does not warrant or insure any property owned by Tenant or others who may be on the Property</w:t>
      </w:r>
      <w:r w:rsidRPr="00757DB0">
        <w:rPr>
          <w:rFonts w:ascii="Times New Roman" w:hAnsi="Times New Roman"/>
          <w:sz w:val="22"/>
          <w:szCs w:val="22"/>
        </w:rPr>
        <w:t>.</w:t>
      </w:r>
      <w:r w:rsidR="004C3807" w:rsidRPr="00757DB0">
        <w:rPr>
          <w:rFonts w:ascii="Times New Roman" w:hAnsi="Times New Roman"/>
          <w:sz w:val="22"/>
          <w:szCs w:val="22"/>
        </w:rPr>
        <w:t xml:space="preserve"> </w:t>
      </w:r>
      <w:r w:rsidRPr="00757DB0">
        <w:rPr>
          <w:rFonts w:ascii="Times New Roman" w:hAnsi="Times New Roman"/>
          <w:sz w:val="22"/>
          <w:szCs w:val="22"/>
        </w:rPr>
        <w:t xml:space="preserve"> </w:t>
      </w:r>
      <w:r w:rsidR="004D4561" w:rsidRPr="00757DB0">
        <w:rPr>
          <w:rFonts w:ascii="Times New Roman" w:hAnsi="Times New Roman"/>
          <w:sz w:val="22"/>
          <w:szCs w:val="22"/>
        </w:rPr>
        <w:t>Landlord</w:t>
      </w:r>
      <w:r w:rsidRPr="00757DB0">
        <w:rPr>
          <w:rFonts w:ascii="Times New Roman" w:hAnsi="Times New Roman"/>
          <w:sz w:val="22"/>
          <w:szCs w:val="22"/>
        </w:rPr>
        <w:t xml:space="preserve"> </w:t>
      </w:r>
      <w:r w:rsidR="00B91863" w:rsidRPr="00757DB0">
        <w:rPr>
          <w:rFonts w:ascii="Times New Roman" w:hAnsi="Times New Roman"/>
          <w:sz w:val="22"/>
          <w:szCs w:val="22"/>
        </w:rPr>
        <w:t xml:space="preserve">is not responsible </w:t>
      </w:r>
      <w:r w:rsidRPr="00757DB0">
        <w:rPr>
          <w:rFonts w:ascii="Times New Roman" w:hAnsi="Times New Roman"/>
          <w:sz w:val="22"/>
          <w:szCs w:val="22"/>
        </w:rPr>
        <w:t xml:space="preserve">for any acts by, or damage or injury to </w:t>
      </w:r>
      <w:r w:rsidR="00A334C7" w:rsidRPr="00757DB0">
        <w:rPr>
          <w:rFonts w:ascii="Times New Roman" w:hAnsi="Times New Roman"/>
          <w:sz w:val="22"/>
          <w:szCs w:val="22"/>
        </w:rPr>
        <w:t>Tenant</w:t>
      </w:r>
      <w:r w:rsidRPr="00757DB0">
        <w:rPr>
          <w:rFonts w:ascii="Times New Roman" w:hAnsi="Times New Roman"/>
          <w:sz w:val="22"/>
          <w:szCs w:val="22"/>
        </w:rPr>
        <w:t xml:space="preserve">, </w:t>
      </w:r>
      <w:r w:rsidR="00A334C7" w:rsidRPr="00757DB0">
        <w:rPr>
          <w:rFonts w:ascii="Times New Roman" w:hAnsi="Times New Roman"/>
          <w:sz w:val="22"/>
          <w:szCs w:val="22"/>
        </w:rPr>
        <w:t>Tenant</w:t>
      </w:r>
      <w:r w:rsidR="00EB42EA" w:rsidRPr="00757DB0">
        <w:rPr>
          <w:rFonts w:ascii="Times New Roman" w:hAnsi="Times New Roman"/>
          <w:sz w:val="22"/>
          <w:szCs w:val="22"/>
        </w:rPr>
        <w:t>’</w:t>
      </w:r>
      <w:r w:rsidRPr="00757DB0">
        <w:rPr>
          <w:rFonts w:ascii="Times New Roman" w:hAnsi="Times New Roman"/>
          <w:sz w:val="22"/>
          <w:szCs w:val="22"/>
        </w:rPr>
        <w:t>s family, guests, invitee</w:t>
      </w:r>
      <w:r w:rsidR="00B91863" w:rsidRPr="00757DB0">
        <w:rPr>
          <w:rFonts w:ascii="Times New Roman" w:hAnsi="Times New Roman"/>
          <w:sz w:val="22"/>
          <w:szCs w:val="22"/>
        </w:rPr>
        <w:t>s</w:t>
      </w:r>
      <w:r w:rsidRPr="00757DB0">
        <w:rPr>
          <w:rFonts w:ascii="Times New Roman" w:hAnsi="Times New Roman"/>
          <w:sz w:val="22"/>
          <w:szCs w:val="22"/>
        </w:rPr>
        <w:t xml:space="preserve">, or any other persons or property, occurring </w:t>
      </w:r>
      <w:r w:rsidR="00B91863" w:rsidRPr="00757DB0">
        <w:rPr>
          <w:rFonts w:ascii="Times New Roman" w:hAnsi="Times New Roman"/>
          <w:sz w:val="22"/>
          <w:szCs w:val="22"/>
        </w:rPr>
        <w:t>o</w:t>
      </w:r>
      <w:r w:rsidRPr="00757DB0">
        <w:rPr>
          <w:rFonts w:ascii="Times New Roman" w:hAnsi="Times New Roman"/>
          <w:sz w:val="22"/>
          <w:szCs w:val="22"/>
        </w:rPr>
        <w:t xml:space="preserve">n or near the </w:t>
      </w:r>
      <w:r w:rsidR="00B03EE2">
        <w:rPr>
          <w:rFonts w:ascii="Times New Roman" w:hAnsi="Times New Roman"/>
          <w:sz w:val="22"/>
          <w:szCs w:val="22"/>
        </w:rPr>
        <w:t>Property</w:t>
      </w:r>
      <w:r w:rsidRPr="00757DB0">
        <w:rPr>
          <w:rFonts w:ascii="Times New Roman" w:hAnsi="Times New Roman"/>
          <w:sz w:val="22"/>
          <w:szCs w:val="22"/>
        </w:rPr>
        <w:t xml:space="preserve"> and </w:t>
      </w:r>
      <w:r w:rsidR="00A334C7" w:rsidRPr="00757DB0">
        <w:rPr>
          <w:rFonts w:ascii="Times New Roman" w:hAnsi="Times New Roman"/>
          <w:sz w:val="22"/>
          <w:szCs w:val="22"/>
        </w:rPr>
        <w:t>Tenant</w:t>
      </w:r>
      <w:r w:rsidRPr="00757DB0">
        <w:rPr>
          <w:rFonts w:ascii="Times New Roman" w:hAnsi="Times New Roman"/>
          <w:sz w:val="22"/>
          <w:szCs w:val="22"/>
        </w:rPr>
        <w:t xml:space="preserve"> agrees to hold </w:t>
      </w:r>
      <w:r w:rsidR="004D4561" w:rsidRPr="00757DB0">
        <w:rPr>
          <w:rFonts w:ascii="Times New Roman" w:hAnsi="Times New Roman"/>
          <w:sz w:val="22"/>
          <w:szCs w:val="22"/>
        </w:rPr>
        <w:t>Landlord</w:t>
      </w:r>
      <w:r w:rsidRPr="00757DB0">
        <w:rPr>
          <w:rFonts w:ascii="Times New Roman" w:hAnsi="Times New Roman"/>
          <w:sz w:val="22"/>
          <w:szCs w:val="22"/>
        </w:rPr>
        <w:t xml:space="preserve"> harmless from</w:t>
      </w:r>
      <w:r w:rsidR="00B91863" w:rsidRPr="00757DB0">
        <w:rPr>
          <w:rFonts w:ascii="Times New Roman" w:hAnsi="Times New Roman"/>
          <w:sz w:val="22"/>
          <w:szCs w:val="22"/>
        </w:rPr>
        <w:t xml:space="preserve">, and indemnify Landlord </w:t>
      </w:r>
      <w:r w:rsidR="004C3807" w:rsidRPr="00757DB0">
        <w:rPr>
          <w:rFonts w:ascii="Times New Roman" w:hAnsi="Times New Roman"/>
          <w:sz w:val="22"/>
          <w:szCs w:val="22"/>
        </w:rPr>
        <w:t>against</w:t>
      </w:r>
      <w:r w:rsidR="00B91863" w:rsidRPr="00757DB0">
        <w:rPr>
          <w:rFonts w:ascii="Times New Roman" w:hAnsi="Times New Roman"/>
          <w:sz w:val="22"/>
          <w:szCs w:val="22"/>
        </w:rPr>
        <w:t>,</w:t>
      </w:r>
      <w:r w:rsidRPr="00757DB0">
        <w:rPr>
          <w:rFonts w:ascii="Times New Roman" w:hAnsi="Times New Roman"/>
          <w:sz w:val="22"/>
          <w:szCs w:val="22"/>
        </w:rPr>
        <w:t xml:space="preserve"> any claims for damages no matter how caused</w:t>
      </w:r>
      <w:r w:rsidR="00B91863" w:rsidRPr="00757DB0">
        <w:rPr>
          <w:rFonts w:ascii="Times New Roman" w:hAnsi="Times New Roman"/>
          <w:sz w:val="22"/>
          <w:szCs w:val="22"/>
        </w:rPr>
        <w:t xml:space="preserve"> (including attorneys</w:t>
      </w:r>
      <w:r w:rsidR="00EB42EA" w:rsidRPr="00757DB0">
        <w:rPr>
          <w:rFonts w:ascii="Times New Roman" w:hAnsi="Times New Roman"/>
          <w:sz w:val="22"/>
          <w:szCs w:val="22"/>
        </w:rPr>
        <w:t>’</w:t>
      </w:r>
      <w:r w:rsidR="00B91863" w:rsidRPr="00757DB0">
        <w:rPr>
          <w:rFonts w:ascii="Times New Roman" w:hAnsi="Times New Roman"/>
          <w:sz w:val="22"/>
          <w:szCs w:val="22"/>
        </w:rPr>
        <w:t xml:space="preserve"> fees)</w:t>
      </w:r>
      <w:r w:rsidRPr="00757DB0">
        <w:rPr>
          <w:rFonts w:ascii="Times New Roman" w:hAnsi="Times New Roman"/>
          <w:sz w:val="22"/>
          <w:szCs w:val="22"/>
        </w:rPr>
        <w:t xml:space="preserve">. </w:t>
      </w:r>
      <w:r w:rsidR="004C3807" w:rsidRPr="00757DB0">
        <w:rPr>
          <w:rFonts w:ascii="Times New Roman" w:hAnsi="Times New Roman"/>
          <w:sz w:val="22"/>
          <w:szCs w:val="22"/>
        </w:rPr>
        <w:t>Landlord shall</w:t>
      </w:r>
      <w:r w:rsidR="00D232BC" w:rsidRPr="00757DB0">
        <w:rPr>
          <w:rFonts w:ascii="Times New Roman" w:hAnsi="Times New Roman"/>
          <w:sz w:val="22"/>
          <w:szCs w:val="22"/>
        </w:rPr>
        <w:t xml:space="preserve"> not liable for special or consequential damages</w:t>
      </w:r>
      <w:r w:rsidR="004C3807" w:rsidRPr="00757DB0">
        <w:rPr>
          <w:rFonts w:ascii="Times New Roman" w:hAnsi="Times New Roman"/>
          <w:sz w:val="22"/>
          <w:szCs w:val="22"/>
        </w:rPr>
        <w:t xml:space="preserve"> for any reason whatsoever.</w:t>
      </w:r>
      <w:r w:rsidR="00D232BC" w:rsidRPr="00757DB0">
        <w:rPr>
          <w:rFonts w:ascii="Times New Roman" w:hAnsi="Times New Roman"/>
          <w:sz w:val="22"/>
          <w:szCs w:val="22"/>
        </w:rPr>
        <w:t xml:space="preserve"> </w:t>
      </w:r>
      <w:r w:rsidR="004C3807" w:rsidRPr="00757DB0">
        <w:rPr>
          <w:rFonts w:ascii="Times New Roman" w:hAnsi="Times New Roman"/>
          <w:sz w:val="22"/>
          <w:szCs w:val="22"/>
        </w:rPr>
        <w:t xml:space="preserve">In the event the </w:t>
      </w:r>
      <w:r w:rsidR="00B03EE2">
        <w:rPr>
          <w:rFonts w:ascii="Times New Roman" w:hAnsi="Times New Roman"/>
          <w:sz w:val="22"/>
          <w:szCs w:val="22"/>
        </w:rPr>
        <w:t>Property</w:t>
      </w:r>
      <w:r w:rsidR="004C3807" w:rsidRPr="00757DB0">
        <w:rPr>
          <w:rFonts w:ascii="Times New Roman" w:hAnsi="Times New Roman"/>
          <w:sz w:val="22"/>
          <w:szCs w:val="22"/>
        </w:rPr>
        <w:t xml:space="preserve"> is not ready or available for Tenant to move in on the Lease Start Date, Tenant </w:t>
      </w:r>
      <w:r w:rsidR="00A40017" w:rsidRPr="00757DB0">
        <w:rPr>
          <w:rFonts w:ascii="Times New Roman" w:hAnsi="Times New Roman"/>
          <w:sz w:val="22"/>
          <w:szCs w:val="22"/>
        </w:rPr>
        <w:t>shall not be responsible for payment of Rent for any such time period as Tenant’s sole remedy and Tenant shall not be entitled to any further credit</w:t>
      </w:r>
      <w:r w:rsidR="005A4D63" w:rsidRPr="00757DB0">
        <w:rPr>
          <w:rFonts w:ascii="Times New Roman" w:hAnsi="Times New Roman"/>
          <w:sz w:val="22"/>
          <w:szCs w:val="22"/>
        </w:rPr>
        <w:t>.</w:t>
      </w:r>
    </w:p>
    <w:p w14:paraId="4633D180" w14:textId="603D33D5" w:rsidR="005A285F" w:rsidRPr="00757DB0" w:rsidRDefault="00816E85" w:rsidP="00757DB0">
      <w:pPr>
        <w:pStyle w:val="PlainText"/>
        <w:numPr>
          <w:ilvl w:val="0"/>
          <w:numId w:val="4"/>
        </w:numPr>
        <w:tabs>
          <w:tab w:val="clear" w:pos="795"/>
          <w:tab w:val="left" w:pos="360"/>
        </w:tabs>
        <w:spacing w:before="60" w:after="120" w:line="240" w:lineRule="exact"/>
        <w:ind w:left="0" w:firstLine="0"/>
        <w:jc w:val="both"/>
        <w:rPr>
          <w:b/>
          <w:sz w:val="22"/>
          <w:szCs w:val="22"/>
          <w:u w:val="single"/>
        </w:rPr>
      </w:pPr>
      <w:r w:rsidRPr="00757DB0">
        <w:rPr>
          <w:rFonts w:ascii="Times New Roman" w:hAnsi="Times New Roman"/>
          <w:b/>
          <w:sz w:val="22"/>
          <w:szCs w:val="22"/>
          <w:u w:val="single"/>
        </w:rPr>
        <w:lastRenderedPageBreak/>
        <w:t>JOINT AND SEVERAL LIABILITY.</w:t>
      </w:r>
      <w:r w:rsidRPr="00757DB0">
        <w:rPr>
          <w:rFonts w:ascii="Times New Roman" w:hAnsi="Times New Roman"/>
          <w:sz w:val="22"/>
          <w:szCs w:val="22"/>
        </w:rPr>
        <w:t xml:space="preserve"> If more than one Tenant is a party to this Lease, all Tenants are jointly and severally responsible for the performance of this Lease.  Landlord may</w:t>
      </w:r>
      <w:r w:rsidR="00F14B8A">
        <w:rPr>
          <w:rFonts w:ascii="Times New Roman" w:hAnsi="Times New Roman"/>
          <w:sz w:val="22"/>
          <w:szCs w:val="22"/>
        </w:rPr>
        <w:t xml:space="preserve"> choose to</w:t>
      </w:r>
      <w:r w:rsidRPr="00757DB0">
        <w:rPr>
          <w:rFonts w:ascii="Times New Roman" w:hAnsi="Times New Roman"/>
          <w:sz w:val="22"/>
          <w:szCs w:val="22"/>
        </w:rPr>
        <w:t xml:space="preserve"> release any Tenant</w:t>
      </w:r>
      <w:r w:rsidR="00D70A99" w:rsidRPr="00757DB0">
        <w:rPr>
          <w:rFonts w:ascii="Times New Roman" w:hAnsi="Times New Roman"/>
          <w:sz w:val="22"/>
          <w:szCs w:val="22"/>
        </w:rPr>
        <w:t xml:space="preserve"> from his or her obligations under this Lease without affecting the responsibility of any other Tenant.</w:t>
      </w:r>
      <w:r w:rsidR="005A285F" w:rsidRPr="00757DB0">
        <w:rPr>
          <w:rFonts w:ascii="Times New Roman" w:hAnsi="Times New Roman"/>
          <w:sz w:val="22"/>
          <w:szCs w:val="22"/>
        </w:rPr>
        <w:t xml:space="preserve"> The term Tenant, as used in this Lease, shall include any assignee, sublessor, or guarantor of Tenant; however, this provision shall not be construed to permit the assignment of the Lease or the subletting of the </w:t>
      </w:r>
      <w:r w:rsidR="00B03EE2">
        <w:rPr>
          <w:rFonts w:ascii="Times New Roman" w:hAnsi="Times New Roman"/>
          <w:sz w:val="22"/>
          <w:szCs w:val="22"/>
        </w:rPr>
        <w:t>Property</w:t>
      </w:r>
      <w:r w:rsidR="005A285F" w:rsidRPr="00757DB0">
        <w:rPr>
          <w:rFonts w:ascii="Times New Roman" w:hAnsi="Times New Roman"/>
          <w:sz w:val="22"/>
          <w:szCs w:val="22"/>
        </w:rPr>
        <w:t>, except as may be permitted hereby.</w:t>
      </w:r>
    </w:p>
    <w:p w14:paraId="03FA7286" w14:textId="26FA6C97" w:rsidR="00317719" w:rsidRPr="001B114A" w:rsidRDefault="00317719"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ATTORNEYS</w:t>
      </w:r>
      <w:r w:rsidR="00EB42EA" w:rsidRPr="001B114A">
        <w:rPr>
          <w:rFonts w:ascii="Times New Roman" w:hAnsi="Times New Roman"/>
          <w:b/>
          <w:sz w:val="22"/>
          <w:szCs w:val="22"/>
          <w:u w:val="single"/>
        </w:rPr>
        <w:t>’</w:t>
      </w:r>
      <w:r w:rsidRPr="001B114A">
        <w:rPr>
          <w:rFonts w:ascii="Times New Roman" w:hAnsi="Times New Roman"/>
          <w:b/>
          <w:sz w:val="22"/>
          <w:szCs w:val="22"/>
          <w:u w:val="single"/>
        </w:rPr>
        <w:t xml:space="preserve"> FEES</w:t>
      </w:r>
      <w:r w:rsidR="0037265D">
        <w:rPr>
          <w:rFonts w:ascii="Times New Roman" w:hAnsi="Times New Roman"/>
          <w:b/>
          <w:sz w:val="22"/>
          <w:szCs w:val="22"/>
          <w:u w:val="single"/>
        </w:rPr>
        <w:t xml:space="preserve"> AND COSTS</w:t>
      </w:r>
      <w:r w:rsidRPr="001B114A">
        <w:rPr>
          <w:rFonts w:ascii="Times New Roman" w:hAnsi="Times New Roman"/>
          <w:b/>
          <w:sz w:val="22"/>
          <w:szCs w:val="22"/>
          <w:u w:val="single"/>
        </w:rPr>
        <w:t>.</w:t>
      </w:r>
      <w:r w:rsidRPr="001B114A">
        <w:rPr>
          <w:rFonts w:ascii="Times New Roman" w:hAnsi="Times New Roman"/>
          <w:sz w:val="22"/>
          <w:szCs w:val="22"/>
        </w:rPr>
        <w:t xml:space="preserve">  </w:t>
      </w:r>
      <w:r w:rsidR="004D4561" w:rsidRPr="001B114A">
        <w:rPr>
          <w:rFonts w:ascii="Times New Roman" w:hAnsi="Times New Roman"/>
          <w:sz w:val="22"/>
          <w:szCs w:val="22"/>
        </w:rPr>
        <w:t>Landlord</w:t>
      </w:r>
      <w:r w:rsidRPr="001B114A">
        <w:rPr>
          <w:rFonts w:ascii="Times New Roman" w:hAnsi="Times New Roman"/>
          <w:sz w:val="22"/>
          <w:szCs w:val="22"/>
        </w:rPr>
        <w:t xml:space="preserve"> shall be entitled to recover costs and reasonable </w:t>
      </w:r>
      <w:r w:rsidR="00B91863" w:rsidRPr="001B114A">
        <w:rPr>
          <w:rFonts w:ascii="Times New Roman" w:hAnsi="Times New Roman"/>
          <w:sz w:val="22"/>
          <w:szCs w:val="22"/>
        </w:rPr>
        <w:t>attorneys</w:t>
      </w:r>
      <w:r w:rsidR="00EB42EA" w:rsidRPr="001B114A">
        <w:rPr>
          <w:rFonts w:ascii="Times New Roman" w:hAnsi="Times New Roman"/>
          <w:sz w:val="22"/>
          <w:szCs w:val="22"/>
        </w:rPr>
        <w:t>’</w:t>
      </w:r>
      <w:r w:rsidR="00B91863" w:rsidRPr="001B114A">
        <w:rPr>
          <w:rFonts w:ascii="Times New Roman" w:hAnsi="Times New Roman"/>
          <w:sz w:val="22"/>
          <w:szCs w:val="22"/>
        </w:rPr>
        <w:t xml:space="preserve"> </w:t>
      </w:r>
      <w:r w:rsidRPr="001B114A">
        <w:rPr>
          <w:rFonts w:ascii="Times New Roman" w:hAnsi="Times New Roman"/>
          <w:sz w:val="22"/>
          <w:szCs w:val="22"/>
        </w:rPr>
        <w:t xml:space="preserve">fees in any action or proceeding to </w:t>
      </w:r>
      <w:r w:rsidR="00B91863" w:rsidRPr="001B114A">
        <w:rPr>
          <w:rFonts w:ascii="Times New Roman" w:hAnsi="Times New Roman"/>
          <w:sz w:val="22"/>
          <w:szCs w:val="22"/>
        </w:rPr>
        <w:t xml:space="preserve">enforce, construe, or remedy the breach of </w:t>
      </w:r>
      <w:r w:rsidRPr="001B114A">
        <w:rPr>
          <w:rFonts w:ascii="Times New Roman" w:hAnsi="Times New Roman"/>
          <w:sz w:val="22"/>
          <w:szCs w:val="22"/>
        </w:rPr>
        <w:t xml:space="preserve">this </w:t>
      </w:r>
      <w:r w:rsidR="00FB536F" w:rsidRPr="001B114A">
        <w:rPr>
          <w:rFonts w:ascii="Times New Roman" w:hAnsi="Times New Roman"/>
          <w:sz w:val="22"/>
          <w:szCs w:val="22"/>
        </w:rPr>
        <w:t>Lease</w:t>
      </w:r>
      <w:r w:rsidR="00B91863" w:rsidRPr="001B114A">
        <w:rPr>
          <w:rFonts w:ascii="Times New Roman" w:hAnsi="Times New Roman"/>
          <w:sz w:val="22"/>
          <w:szCs w:val="22"/>
        </w:rPr>
        <w:t>,</w:t>
      </w:r>
      <w:r w:rsidR="00D70A99" w:rsidRPr="001B114A">
        <w:rPr>
          <w:rFonts w:ascii="Times New Roman" w:hAnsi="Times New Roman"/>
          <w:sz w:val="22"/>
          <w:szCs w:val="22"/>
        </w:rPr>
        <w:t xml:space="preserve"> to evict any Tenant</w:t>
      </w:r>
      <w:r w:rsidR="00236552">
        <w:rPr>
          <w:rFonts w:ascii="Times New Roman" w:hAnsi="Times New Roman"/>
          <w:sz w:val="22"/>
          <w:szCs w:val="22"/>
        </w:rPr>
        <w:t>,</w:t>
      </w:r>
      <w:r w:rsidR="0037265D">
        <w:rPr>
          <w:rFonts w:ascii="Times New Roman" w:hAnsi="Times New Roman"/>
          <w:sz w:val="22"/>
          <w:szCs w:val="22"/>
        </w:rPr>
        <w:t xml:space="preserve"> including sending any notices of default,</w:t>
      </w:r>
      <w:r w:rsidR="00236552">
        <w:rPr>
          <w:rFonts w:ascii="Times New Roman" w:hAnsi="Times New Roman"/>
          <w:sz w:val="22"/>
          <w:szCs w:val="22"/>
        </w:rPr>
        <w:t xml:space="preserve"> </w:t>
      </w:r>
      <w:r w:rsidR="00B91863" w:rsidRPr="001B114A">
        <w:rPr>
          <w:rFonts w:ascii="Times New Roman" w:hAnsi="Times New Roman"/>
          <w:sz w:val="22"/>
          <w:szCs w:val="22"/>
        </w:rPr>
        <w:t>or</w:t>
      </w:r>
      <w:r w:rsidRPr="001B114A">
        <w:rPr>
          <w:rFonts w:ascii="Times New Roman" w:hAnsi="Times New Roman"/>
          <w:sz w:val="22"/>
          <w:szCs w:val="22"/>
        </w:rPr>
        <w:t xml:space="preserve"> to </w:t>
      </w:r>
      <w:r w:rsidR="00B91863" w:rsidRPr="001B114A">
        <w:rPr>
          <w:rFonts w:ascii="Times New Roman" w:hAnsi="Times New Roman"/>
          <w:sz w:val="22"/>
          <w:szCs w:val="22"/>
        </w:rPr>
        <w:t>pursue any other remedies available to it under applicable law.</w:t>
      </w:r>
    </w:p>
    <w:p w14:paraId="6A251B6C" w14:textId="6DFD4AAE" w:rsidR="005714C6" w:rsidRPr="001B114A" w:rsidRDefault="00B91863"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SEVERABILITY</w:t>
      </w:r>
      <w:r w:rsidR="00E558F0" w:rsidRPr="001B114A">
        <w:rPr>
          <w:rFonts w:ascii="Times New Roman" w:hAnsi="Times New Roman"/>
          <w:b/>
          <w:sz w:val="22"/>
          <w:szCs w:val="22"/>
          <w:u w:val="single"/>
        </w:rPr>
        <w:t>;</w:t>
      </w:r>
      <w:r w:rsidR="00F109A4" w:rsidRPr="001B114A">
        <w:rPr>
          <w:rFonts w:ascii="Times New Roman" w:hAnsi="Times New Roman"/>
          <w:b/>
          <w:sz w:val="22"/>
          <w:szCs w:val="22"/>
          <w:u w:val="single"/>
        </w:rPr>
        <w:t xml:space="preserve"> </w:t>
      </w:r>
      <w:r w:rsidR="00E558F0" w:rsidRPr="001B114A">
        <w:rPr>
          <w:rFonts w:ascii="Times New Roman" w:hAnsi="Times New Roman"/>
          <w:b/>
          <w:sz w:val="22"/>
          <w:szCs w:val="22"/>
          <w:u w:val="single"/>
        </w:rPr>
        <w:t>WAIVER</w:t>
      </w:r>
      <w:r w:rsidR="00FF6D7C">
        <w:rPr>
          <w:rFonts w:ascii="Times New Roman" w:hAnsi="Times New Roman"/>
          <w:b/>
          <w:sz w:val="22"/>
          <w:szCs w:val="22"/>
          <w:u w:val="single"/>
        </w:rPr>
        <w:t>.</w:t>
      </w:r>
      <w:r w:rsidR="00317719" w:rsidRPr="001B114A">
        <w:rPr>
          <w:rFonts w:ascii="Times New Roman" w:hAnsi="Times New Roman"/>
          <w:sz w:val="22"/>
          <w:szCs w:val="22"/>
        </w:rPr>
        <w:t xml:space="preserve">  Should any provision of this </w:t>
      </w:r>
      <w:r w:rsidRPr="001B114A">
        <w:rPr>
          <w:rFonts w:ascii="Times New Roman" w:hAnsi="Times New Roman"/>
          <w:sz w:val="22"/>
          <w:szCs w:val="22"/>
        </w:rPr>
        <w:t>L</w:t>
      </w:r>
      <w:r w:rsidR="00317719" w:rsidRPr="001B114A">
        <w:rPr>
          <w:rFonts w:ascii="Times New Roman" w:hAnsi="Times New Roman"/>
          <w:sz w:val="22"/>
          <w:szCs w:val="22"/>
        </w:rPr>
        <w:t>ease be found</w:t>
      </w:r>
      <w:r w:rsidRPr="001B114A">
        <w:rPr>
          <w:rFonts w:ascii="Times New Roman" w:hAnsi="Times New Roman"/>
          <w:sz w:val="22"/>
          <w:szCs w:val="22"/>
        </w:rPr>
        <w:t xml:space="preserve"> by a court of competent jurisdiction</w:t>
      </w:r>
      <w:r w:rsidR="00317719" w:rsidRPr="001B114A">
        <w:rPr>
          <w:rFonts w:ascii="Times New Roman" w:hAnsi="Times New Roman"/>
          <w:sz w:val="22"/>
          <w:szCs w:val="22"/>
        </w:rPr>
        <w:t xml:space="preserve"> to be invalid or unenforceable, the remainder of the </w:t>
      </w:r>
      <w:r w:rsidRPr="001B114A">
        <w:rPr>
          <w:rFonts w:ascii="Times New Roman" w:hAnsi="Times New Roman"/>
          <w:sz w:val="22"/>
          <w:szCs w:val="22"/>
        </w:rPr>
        <w:t>L</w:t>
      </w:r>
      <w:r w:rsidR="00317719" w:rsidRPr="001B114A">
        <w:rPr>
          <w:rFonts w:ascii="Times New Roman" w:hAnsi="Times New Roman"/>
          <w:sz w:val="22"/>
          <w:szCs w:val="22"/>
        </w:rPr>
        <w:t>ease shall not be affected thereby and each term and provision herein shall be valid and enforceable to the fullest extent permitted by law.</w:t>
      </w:r>
      <w:r w:rsidR="00E558F0" w:rsidRPr="001B114A">
        <w:rPr>
          <w:rFonts w:ascii="Times New Roman" w:hAnsi="Times New Roman"/>
          <w:sz w:val="22"/>
          <w:szCs w:val="22"/>
        </w:rPr>
        <w:t xml:space="preserve"> The waiver by Landlord of any breach shall not be construed as a continuing waiver of any subsequent breach, and the acceptance by Landlord of partial payments shall not, under any circumstances, constitute a waiver of any rights of Landlord under this Lease, nor affect any notice or legal proceedings previously given or commenced under applicable law.</w:t>
      </w:r>
      <w:r w:rsidR="00F109A4" w:rsidRPr="001B114A">
        <w:rPr>
          <w:rFonts w:ascii="Times New Roman" w:hAnsi="Times New Roman"/>
          <w:sz w:val="22"/>
          <w:szCs w:val="22"/>
        </w:rPr>
        <w:t xml:space="preserve"> Tenant specifically waives notice of default for nonpayment of Rent or any other monetary obligation which is due from Tenant to Landlord under the terms of this Lease.</w:t>
      </w:r>
    </w:p>
    <w:p w14:paraId="2C99E842" w14:textId="52A833E6" w:rsidR="00EB42EA" w:rsidRPr="001B114A" w:rsidRDefault="00317719"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ENTIRE AGREEMENT</w:t>
      </w:r>
      <w:r w:rsidR="00B91863" w:rsidRPr="001B114A">
        <w:rPr>
          <w:rFonts w:ascii="Times New Roman" w:hAnsi="Times New Roman"/>
          <w:b/>
          <w:sz w:val="22"/>
          <w:szCs w:val="22"/>
          <w:u w:val="single"/>
        </w:rPr>
        <w:t>.</w:t>
      </w:r>
      <w:r w:rsidRPr="001B114A">
        <w:rPr>
          <w:rFonts w:ascii="Times New Roman" w:hAnsi="Times New Roman"/>
          <w:sz w:val="22"/>
          <w:szCs w:val="22"/>
        </w:rPr>
        <w:t xml:space="preserve">  This </w:t>
      </w:r>
      <w:r w:rsidR="00B91863" w:rsidRPr="001B114A">
        <w:rPr>
          <w:rFonts w:ascii="Times New Roman" w:hAnsi="Times New Roman"/>
          <w:sz w:val="22"/>
          <w:szCs w:val="22"/>
        </w:rPr>
        <w:t>L</w:t>
      </w:r>
      <w:r w:rsidRPr="001B114A">
        <w:rPr>
          <w:rFonts w:ascii="Times New Roman" w:hAnsi="Times New Roman"/>
          <w:sz w:val="22"/>
          <w:szCs w:val="22"/>
        </w:rPr>
        <w:t xml:space="preserve">ease and the attached </w:t>
      </w:r>
      <w:r w:rsidR="00D70A99" w:rsidRPr="001B114A">
        <w:rPr>
          <w:rFonts w:ascii="Times New Roman" w:hAnsi="Times New Roman"/>
          <w:sz w:val="22"/>
          <w:szCs w:val="22"/>
        </w:rPr>
        <w:t xml:space="preserve">addenda, if any, </w:t>
      </w:r>
      <w:r w:rsidRPr="001B114A">
        <w:rPr>
          <w:rFonts w:ascii="Times New Roman" w:hAnsi="Times New Roman"/>
          <w:sz w:val="22"/>
          <w:szCs w:val="22"/>
        </w:rPr>
        <w:t xml:space="preserve">constitute the entire agreement between the </w:t>
      </w:r>
      <w:r w:rsidR="00D70A99" w:rsidRPr="001B114A">
        <w:rPr>
          <w:rFonts w:ascii="Times New Roman" w:hAnsi="Times New Roman"/>
          <w:sz w:val="22"/>
          <w:szCs w:val="22"/>
        </w:rPr>
        <w:t>Parties</w:t>
      </w:r>
      <w:r w:rsidR="00B91863" w:rsidRPr="001B114A">
        <w:rPr>
          <w:rFonts w:ascii="Times New Roman" w:hAnsi="Times New Roman"/>
          <w:sz w:val="22"/>
          <w:szCs w:val="22"/>
        </w:rPr>
        <w:t xml:space="preserve"> with respect to the subject matter of this Lease.</w:t>
      </w:r>
      <w:r w:rsidRPr="001B114A">
        <w:rPr>
          <w:rFonts w:ascii="Times New Roman" w:hAnsi="Times New Roman"/>
          <w:sz w:val="22"/>
          <w:szCs w:val="22"/>
        </w:rPr>
        <w:t xml:space="preserve"> </w:t>
      </w:r>
      <w:r w:rsidR="00B91863" w:rsidRPr="00757DB0">
        <w:rPr>
          <w:rFonts w:ascii="Times New Roman" w:hAnsi="Times New Roman"/>
          <w:sz w:val="22"/>
          <w:szCs w:val="22"/>
        </w:rPr>
        <w:t xml:space="preserve">All prior oral or written representations or </w:t>
      </w:r>
      <w:r w:rsidR="00866441" w:rsidRPr="00757DB0">
        <w:rPr>
          <w:rFonts w:ascii="Times New Roman" w:hAnsi="Times New Roman"/>
          <w:sz w:val="22"/>
          <w:szCs w:val="22"/>
        </w:rPr>
        <w:t>agreements</w:t>
      </w:r>
      <w:r w:rsidR="00B91863" w:rsidRPr="00757DB0">
        <w:rPr>
          <w:rFonts w:ascii="Times New Roman" w:hAnsi="Times New Roman"/>
          <w:sz w:val="22"/>
          <w:szCs w:val="22"/>
        </w:rPr>
        <w:t xml:space="preserve"> if </w:t>
      </w:r>
      <w:r w:rsidR="00866441" w:rsidRPr="00757DB0">
        <w:rPr>
          <w:rFonts w:ascii="Times New Roman" w:hAnsi="Times New Roman"/>
          <w:sz w:val="22"/>
          <w:szCs w:val="22"/>
        </w:rPr>
        <w:t>any</w:t>
      </w:r>
      <w:r w:rsidR="00B91863" w:rsidRPr="00757DB0">
        <w:rPr>
          <w:rFonts w:ascii="Times New Roman" w:hAnsi="Times New Roman"/>
          <w:sz w:val="22"/>
          <w:szCs w:val="22"/>
        </w:rPr>
        <w:t xml:space="preserve"> shall be deemed </w:t>
      </w:r>
      <w:r w:rsidR="00BB02A9" w:rsidRPr="001B114A">
        <w:rPr>
          <w:rFonts w:ascii="Times New Roman" w:hAnsi="Times New Roman"/>
          <w:sz w:val="22"/>
          <w:szCs w:val="22"/>
        </w:rPr>
        <w:t>superseded</w:t>
      </w:r>
      <w:r w:rsidR="00B91863" w:rsidRPr="00757DB0">
        <w:rPr>
          <w:rFonts w:ascii="Times New Roman" w:hAnsi="Times New Roman"/>
          <w:sz w:val="22"/>
          <w:szCs w:val="22"/>
        </w:rPr>
        <w:t xml:space="preserve"> by and merged into, this Lease. </w:t>
      </w:r>
      <w:r w:rsidR="00B91863" w:rsidRPr="001B114A">
        <w:rPr>
          <w:rFonts w:ascii="Times New Roman" w:hAnsi="Times New Roman"/>
          <w:sz w:val="22"/>
          <w:szCs w:val="22"/>
        </w:rPr>
        <w:t>Tenant acknowledges that Landlord has not made any oral or written representations which differ from the terms of this Lease and that Tenant has not acted in reliance upon any oral or written representation of Landlord in entering into this Lease.</w:t>
      </w:r>
      <w:r w:rsidR="00910B6F" w:rsidRPr="001B114A">
        <w:rPr>
          <w:rFonts w:ascii="Times New Roman" w:hAnsi="Times New Roman"/>
          <w:sz w:val="22"/>
          <w:szCs w:val="22"/>
        </w:rPr>
        <w:t xml:space="preserve"> The term “including” as used in this Lease shall be interpreted as “including but not limited to.”</w:t>
      </w:r>
      <w:r w:rsidR="00B91863" w:rsidRPr="001B114A">
        <w:rPr>
          <w:rFonts w:ascii="Times New Roman" w:hAnsi="Times New Roman"/>
          <w:sz w:val="22"/>
          <w:szCs w:val="22"/>
        </w:rPr>
        <w:t xml:space="preserve"> </w:t>
      </w:r>
      <w:r w:rsidR="00EB42EA" w:rsidRPr="001B114A">
        <w:rPr>
          <w:rFonts w:ascii="Times New Roman" w:hAnsi="Times New Roman"/>
          <w:sz w:val="22"/>
          <w:szCs w:val="22"/>
        </w:rPr>
        <w:t xml:space="preserve">This Lease </w:t>
      </w:r>
      <w:r w:rsidR="00B91863" w:rsidRPr="001B114A">
        <w:rPr>
          <w:rFonts w:ascii="Times New Roman" w:hAnsi="Times New Roman"/>
          <w:sz w:val="22"/>
          <w:szCs w:val="22"/>
        </w:rPr>
        <w:t>may be modified</w:t>
      </w:r>
      <w:r w:rsidR="00EB42EA" w:rsidRPr="001B114A">
        <w:rPr>
          <w:rFonts w:ascii="Times New Roman" w:hAnsi="Times New Roman"/>
          <w:sz w:val="22"/>
          <w:szCs w:val="22"/>
        </w:rPr>
        <w:t xml:space="preserve"> only in writing signed by all P</w:t>
      </w:r>
      <w:r w:rsidR="00B91863" w:rsidRPr="001B114A">
        <w:rPr>
          <w:rFonts w:ascii="Times New Roman" w:hAnsi="Times New Roman"/>
          <w:sz w:val="22"/>
          <w:szCs w:val="22"/>
        </w:rPr>
        <w:t>arties.</w:t>
      </w:r>
    </w:p>
    <w:p w14:paraId="164E14C0" w14:textId="70249A25" w:rsidR="00DC5E0D" w:rsidRPr="001B114A" w:rsidRDefault="00DC5E0D" w:rsidP="00F946CF">
      <w:pPr>
        <w:pStyle w:val="PlainText"/>
        <w:numPr>
          <w:ilvl w:val="0"/>
          <w:numId w:val="4"/>
        </w:numPr>
        <w:tabs>
          <w:tab w:val="clear" w:pos="795"/>
          <w:tab w:val="left" w:pos="360"/>
        </w:tabs>
        <w:spacing w:before="60" w:after="120" w:line="240" w:lineRule="exact"/>
        <w:ind w:left="0" w:firstLine="0"/>
        <w:jc w:val="both"/>
        <w:rPr>
          <w:rFonts w:ascii="Times New Roman" w:hAnsi="Times New Roman"/>
          <w:sz w:val="22"/>
          <w:szCs w:val="22"/>
        </w:rPr>
      </w:pPr>
      <w:r w:rsidRPr="001B114A">
        <w:rPr>
          <w:rFonts w:ascii="Times New Roman" w:hAnsi="Times New Roman"/>
          <w:b/>
          <w:sz w:val="22"/>
          <w:szCs w:val="22"/>
          <w:u w:val="single"/>
        </w:rPr>
        <w:t>CASUALTY LOSS.</w:t>
      </w:r>
      <w:r w:rsidRPr="001B114A">
        <w:rPr>
          <w:rFonts w:ascii="Times New Roman" w:hAnsi="Times New Roman"/>
          <w:sz w:val="22"/>
          <w:szCs w:val="22"/>
        </w:rPr>
        <w:t xml:space="preserve">  If the </w:t>
      </w:r>
      <w:r w:rsidR="00B03EE2">
        <w:rPr>
          <w:rFonts w:ascii="Times New Roman" w:hAnsi="Times New Roman"/>
          <w:sz w:val="22"/>
          <w:szCs w:val="22"/>
        </w:rPr>
        <w:t>Property</w:t>
      </w:r>
      <w:r w:rsidRPr="001B114A">
        <w:rPr>
          <w:rFonts w:ascii="Times New Roman" w:hAnsi="Times New Roman"/>
          <w:sz w:val="22"/>
          <w:szCs w:val="22"/>
        </w:rPr>
        <w:t xml:space="preserve"> is destroyed or damaged and becomes partially or completely uninhabitable due to fire, weather, or any other casualty, Landlord may immediately terminate this Lease by written notice to Tenant.  In such event, Landlord shall deduct any sums owed to Landlord from Tenant’</w:t>
      </w:r>
      <w:r w:rsidR="008C44F5" w:rsidRPr="001B114A">
        <w:rPr>
          <w:rFonts w:ascii="Times New Roman" w:hAnsi="Times New Roman"/>
          <w:sz w:val="22"/>
          <w:szCs w:val="22"/>
        </w:rPr>
        <w:t>s Security D</w:t>
      </w:r>
      <w:r w:rsidRPr="001B114A">
        <w:rPr>
          <w:rFonts w:ascii="Times New Roman" w:hAnsi="Times New Roman"/>
          <w:sz w:val="22"/>
          <w:szCs w:val="22"/>
        </w:rPr>
        <w:t>eposit and return the remainder to Tenant in accordance with Section 4 above and Landlord shall have no further obligation or liability to Tenant. Under no circumstances is Tenant entitled to reimbursement for costs of relocation or obtaining alternate housing.</w:t>
      </w:r>
    </w:p>
    <w:p w14:paraId="4EAE4774" w14:textId="39C55FB2" w:rsidR="000271DE" w:rsidRPr="001B114A" w:rsidRDefault="00E558F0" w:rsidP="00757DB0">
      <w:pPr>
        <w:pStyle w:val="PlainText"/>
        <w:numPr>
          <w:ilvl w:val="0"/>
          <w:numId w:val="4"/>
        </w:numPr>
        <w:tabs>
          <w:tab w:val="clear" w:pos="795"/>
          <w:tab w:val="left" w:pos="360"/>
        </w:tabs>
        <w:autoSpaceDE w:val="0"/>
        <w:autoSpaceDN w:val="0"/>
        <w:adjustRightInd w:val="0"/>
        <w:spacing w:before="60" w:after="120" w:line="240" w:lineRule="exact"/>
        <w:ind w:left="0" w:firstLine="0"/>
        <w:jc w:val="both"/>
        <w:rPr>
          <w:rFonts w:ascii="Times New Roman" w:hAnsi="Times New Roman"/>
          <w:sz w:val="22"/>
          <w:szCs w:val="22"/>
        </w:rPr>
      </w:pPr>
      <w:r w:rsidRPr="00757DB0">
        <w:rPr>
          <w:rFonts w:ascii="Times New Roman" w:hAnsi="Times New Roman"/>
          <w:b/>
          <w:sz w:val="22"/>
          <w:szCs w:val="22"/>
          <w:u w:val="single"/>
        </w:rPr>
        <w:t>EXCLUSIVE MANAGEMENT</w:t>
      </w:r>
      <w:r w:rsidR="00C7517A" w:rsidRPr="00757DB0">
        <w:rPr>
          <w:rFonts w:ascii="Times New Roman" w:hAnsi="Times New Roman"/>
          <w:b/>
          <w:sz w:val="22"/>
          <w:szCs w:val="22"/>
          <w:u w:val="single"/>
        </w:rPr>
        <w:t>.</w:t>
      </w:r>
      <w:r w:rsidR="00C7517A" w:rsidRPr="00757DB0">
        <w:rPr>
          <w:rFonts w:ascii="Times New Roman" w:hAnsi="Times New Roman"/>
          <w:sz w:val="22"/>
          <w:szCs w:val="22"/>
        </w:rPr>
        <w:t xml:space="preserve">  While the </w:t>
      </w:r>
      <w:r w:rsidR="00B03EE2">
        <w:rPr>
          <w:rFonts w:ascii="Times New Roman" w:hAnsi="Times New Roman"/>
          <w:sz w:val="22"/>
          <w:szCs w:val="22"/>
        </w:rPr>
        <w:t>Property</w:t>
      </w:r>
      <w:r w:rsidR="00C7517A" w:rsidRPr="00757DB0">
        <w:rPr>
          <w:rFonts w:ascii="Times New Roman" w:hAnsi="Times New Roman"/>
          <w:sz w:val="22"/>
          <w:szCs w:val="22"/>
        </w:rPr>
        <w:t xml:space="preserve"> is under management with Landlord, Tenant is prohibited from contacting Owner for any reason. It shall be a non-curable </w:t>
      </w:r>
      <w:r w:rsidRPr="00757DB0">
        <w:rPr>
          <w:rFonts w:ascii="Times New Roman" w:hAnsi="Times New Roman"/>
          <w:sz w:val="22"/>
          <w:szCs w:val="22"/>
        </w:rPr>
        <w:t>Event of Default</w:t>
      </w:r>
      <w:r w:rsidR="00C7517A" w:rsidRPr="00757DB0">
        <w:rPr>
          <w:rFonts w:ascii="Times New Roman" w:hAnsi="Times New Roman"/>
          <w:sz w:val="22"/>
          <w:szCs w:val="22"/>
        </w:rPr>
        <w:t xml:space="preserve"> of this Lease for Tenant to contact Owner. While the </w:t>
      </w:r>
      <w:r w:rsidR="00B03EE2">
        <w:rPr>
          <w:rFonts w:ascii="Times New Roman" w:hAnsi="Times New Roman"/>
          <w:sz w:val="22"/>
          <w:szCs w:val="22"/>
        </w:rPr>
        <w:t>Property</w:t>
      </w:r>
      <w:r w:rsidR="00C7517A" w:rsidRPr="00757DB0">
        <w:rPr>
          <w:rFonts w:ascii="Times New Roman" w:hAnsi="Times New Roman"/>
          <w:sz w:val="22"/>
          <w:szCs w:val="22"/>
        </w:rPr>
        <w:t xml:space="preserve"> is under management with Landlord, Landlord shall not provide Tenant’s contact information to Owner, unless Owner is an affiliate or subsidiary of Landlord. Nothing contained herein shall be construed to prohibit Owner from contacting Tenant once Landlord ceases management of the </w:t>
      </w:r>
      <w:r w:rsidR="00B03EE2">
        <w:rPr>
          <w:rFonts w:ascii="Times New Roman" w:hAnsi="Times New Roman"/>
          <w:sz w:val="22"/>
          <w:szCs w:val="22"/>
        </w:rPr>
        <w:t>Property</w:t>
      </w:r>
      <w:r w:rsidR="00C7517A" w:rsidRPr="00757DB0">
        <w:rPr>
          <w:rFonts w:ascii="Times New Roman" w:hAnsi="Times New Roman"/>
          <w:sz w:val="22"/>
          <w:szCs w:val="22"/>
        </w:rPr>
        <w:t>.</w:t>
      </w:r>
    </w:p>
    <w:p w14:paraId="49D3FB41" w14:textId="77777777" w:rsidR="00F109A4" w:rsidRPr="00757DB0" w:rsidRDefault="00F109A4" w:rsidP="000271DE">
      <w:pPr>
        <w:pStyle w:val="PlainText"/>
        <w:numPr>
          <w:ilvl w:val="0"/>
          <w:numId w:val="4"/>
        </w:numPr>
        <w:tabs>
          <w:tab w:val="clear" w:pos="795"/>
          <w:tab w:val="left" w:pos="360"/>
        </w:tabs>
        <w:autoSpaceDE w:val="0"/>
        <w:autoSpaceDN w:val="0"/>
        <w:adjustRightInd w:val="0"/>
        <w:spacing w:before="60" w:after="120" w:line="240" w:lineRule="exact"/>
        <w:ind w:left="0" w:firstLine="0"/>
        <w:jc w:val="both"/>
        <w:rPr>
          <w:rFonts w:ascii="Times New Roman" w:hAnsi="Times New Roman"/>
          <w:b/>
          <w:bCs/>
          <w:sz w:val="22"/>
          <w:szCs w:val="22"/>
          <w:u w:val="single"/>
        </w:rPr>
      </w:pPr>
      <w:r w:rsidRPr="001B114A">
        <w:rPr>
          <w:rFonts w:ascii="Times New Roman" w:hAnsi="Times New Roman"/>
          <w:b/>
          <w:sz w:val="22"/>
          <w:szCs w:val="22"/>
          <w:u w:val="single"/>
        </w:rPr>
        <w:t>GOVERNING LAW; JURISDICTION AND VENUE.</w:t>
      </w:r>
      <w:r w:rsidRPr="001B114A">
        <w:rPr>
          <w:rFonts w:ascii="Times New Roman" w:hAnsi="Times New Roman"/>
          <w:sz w:val="22"/>
          <w:szCs w:val="22"/>
        </w:rPr>
        <w:t xml:space="preserve">  This Lease shall be construed in accordance with the laws of the State of Florida without regard to conflicts of law principles.  The sole and exclusive venue for any action regarding the interpretation or enforcement of this Lease shall lie in a court of competent jurisdiction located in Duval County, Florida and Tenant irrevocably consents to the jurisdiction of such court.  </w:t>
      </w:r>
    </w:p>
    <w:p w14:paraId="39FF203C" w14:textId="78DBE964" w:rsidR="00C9260D" w:rsidRPr="00C9260D" w:rsidRDefault="00C9260D" w:rsidP="00757DB0">
      <w:pPr>
        <w:pStyle w:val="PlainText"/>
        <w:numPr>
          <w:ilvl w:val="0"/>
          <w:numId w:val="4"/>
        </w:numPr>
        <w:tabs>
          <w:tab w:val="clear" w:pos="795"/>
          <w:tab w:val="left" w:pos="360"/>
        </w:tabs>
        <w:autoSpaceDE w:val="0"/>
        <w:autoSpaceDN w:val="0"/>
        <w:adjustRightInd w:val="0"/>
        <w:spacing w:before="60" w:after="120" w:line="240" w:lineRule="exact"/>
        <w:ind w:left="0" w:firstLine="0"/>
        <w:jc w:val="both"/>
        <w:rPr>
          <w:rFonts w:ascii="Times New Roman" w:hAnsi="Times New Roman"/>
          <w:b/>
          <w:bCs/>
          <w:sz w:val="22"/>
          <w:szCs w:val="22"/>
          <w:u w:val="single"/>
        </w:rPr>
      </w:pPr>
      <w:r>
        <w:rPr>
          <w:rFonts w:ascii="Times New Roman" w:hAnsi="Times New Roman"/>
          <w:b/>
          <w:bCs/>
          <w:sz w:val="22"/>
          <w:szCs w:val="22"/>
          <w:u w:val="single"/>
        </w:rPr>
        <w:t xml:space="preserve">METHOD OF </w:t>
      </w:r>
      <w:r w:rsidRPr="00804E99">
        <w:rPr>
          <w:rFonts w:ascii="Times New Roman" w:hAnsi="Times New Roman"/>
          <w:b/>
          <w:bCs/>
          <w:sz w:val="22"/>
          <w:szCs w:val="22"/>
          <w:u w:val="single"/>
        </w:rPr>
        <w:t>NOTICE.</w:t>
      </w:r>
      <w:r>
        <w:rPr>
          <w:rFonts w:ascii="Times New Roman" w:hAnsi="Times New Roman"/>
          <w:sz w:val="22"/>
          <w:szCs w:val="22"/>
        </w:rPr>
        <w:t xml:space="preserve">  Any notice or written communication required or allowed to be given under this Lease may be made by U.S. Mail or email to the email addresses listed below, unless another form of transmission is required by applicable law. Landlord or Tenant may designate a different e-mail address for notifications by written notice to the other party.</w:t>
      </w:r>
    </w:p>
    <w:p w14:paraId="0EF8154B" w14:textId="7B9FBC13" w:rsidR="007F554F" w:rsidRPr="00757DB0" w:rsidRDefault="007F554F" w:rsidP="00757DB0">
      <w:pPr>
        <w:pStyle w:val="PlainText"/>
        <w:numPr>
          <w:ilvl w:val="0"/>
          <w:numId w:val="4"/>
        </w:numPr>
        <w:tabs>
          <w:tab w:val="clear" w:pos="795"/>
          <w:tab w:val="left" w:pos="360"/>
        </w:tabs>
        <w:autoSpaceDE w:val="0"/>
        <w:autoSpaceDN w:val="0"/>
        <w:adjustRightInd w:val="0"/>
        <w:spacing w:before="60" w:after="120" w:line="240" w:lineRule="exact"/>
        <w:ind w:left="0" w:firstLine="0"/>
        <w:jc w:val="both"/>
        <w:rPr>
          <w:b/>
          <w:bCs/>
          <w:sz w:val="22"/>
          <w:szCs w:val="22"/>
          <w:u w:val="single"/>
        </w:rPr>
      </w:pPr>
      <w:r w:rsidRPr="00757DB0">
        <w:rPr>
          <w:rFonts w:ascii="Times New Roman" w:hAnsi="Times New Roman"/>
          <w:b/>
          <w:bCs/>
          <w:sz w:val="22"/>
          <w:szCs w:val="22"/>
          <w:u w:val="single"/>
        </w:rPr>
        <w:t>NO JURY TRIAL</w:t>
      </w:r>
      <w:r w:rsidR="000271DE" w:rsidRPr="001B114A">
        <w:rPr>
          <w:rFonts w:ascii="Times New Roman" w:hAnsi="Times New Roman"/>
          <w:b/>
          <w:bCs/>
          <w:sz w:val="22"/>
          <w:szCs w:val="22"/>
          <w:u w:val="single"/>
        </w:rPr>
        <w:t>.</w:t>
      </w:r>
      <w:r w:rsidR="000271DE" w:rsidRPr="001B114A">
        <w:rPr>
          <w:rFonts w:ascii="Times New Roman" w:hAnsi="Times New Roman"/>
          <w:bCs/>
          <w:sz w:val="22"/>
          <w:szCs w:val="22"/>
        </w:rPr>
        <w:t xml:space="preserve">  </w:t>
      </w:r>
      <w:r w:rsidRPr="00757DB0">
        <w:rPr>
          <w:rFonts w:ascii="Times New Roman" w:hAnsi="Times New Roman"/>
          <w:bCs/>
          <w:sz w:val="22"/>
          <w:szCs w:val="22"/>
        </w:rPr>
        <w:t>THE PARTIES HEREBY KNOWINGLY AND INTENTIONALLY WAIVE ALL RIGHTS TO TRIAL BY JURY IN ANY LEGAL ACTION OR PROCEEDING ARISING UNDER OR IN CONNECTION WITH THIS LEASE, INCLUDING SPECIFICALLY ANY EVICTION ACTION. TENANT ACKNOWLEDGES THAT THIS WAIVER OF JURY TRIAL IS A MATERIAL INDUCEMENT TO LANDLORD ENTERING INTO THIS LEASE, AND THAT TENANT HAS HAD AN OPPORTUNITY TO CONSULT WITH AN ATTORNEY REGARDING THIS LEASE AND UNDERSTANDS THE LEGAL EFFECT OF THIS</w:t>
      </w:r>
      <w:r w:rsidR="000271DE" w:rsidRPr="001B114A">
        <w:rPr>
          <w:rFonts w:ascii="Times New Roman" w:hAnsi="Times New Roman"/>
          <w:bCs/>
          <w:sz w:val="22"/>
          <w:szCs w:val="22"/>
        </w:rPr>
        <w:t xml:space="preserve"> LEASE AND</w:t>
      </w:r>
      <w:r w:rsidRPr="00757DB0">
        <w:rPr>
          <w:rFonts w:ascii="Times New Roman" w:hAnsi="Times New Roman"/>
          <w:bCs/>
          <w:sz w:val="22"/>
          <w:szCs w:val="22"/>
        </w:rPr>
        <w:t xml:space="preserve"> JURY TRIAL WAIVER.</w:t>
      </w:r>
    </w:p>
    <w:p w14:paraId="16875811" w14:textId="77777777" w:rsidR="001802B5" w:rsidRPr="001B114A" w:rsidRDefault="001802B5" w:rsidP="00F946CF">
      <w:pPr>
        <w:pStyle w:val="PlainText"/>
        <w:numPr>
          <w:ilvl w:val="0"/>
          <w:numId w:val="4"/>
        </w:numPr>
        <w:tabs>
          <w:tab w:val="clear" w:pos="795"/>
          <w:tab w:val="left" w:pos="360"/>
        </w:tabs>
        <w:autoSpaceDE w:val="0"/>
        <w:autoSpaceDN w:val="0"/>
        <w:adjustRightInd w:val="0"/>
        <w:spacing w:before="60" w:after="120" w:line="240" w:lineRule="exact"/>
        <w:ind w:left="0" w:firstLine="0"/>
        <w:jc w:val="both"/>
        <w:rPr>
          <w:rFonts w:ascii="Times New Roman" w:hAnsi="Times New Roman"/>
          <w:b/>
          <w:bCs/>
          <w:sz w:val="22"/>
          <w:szCs w:val="22"/>
        </w:rPr>
      </w:pPr>
      <w:r w:rsidRPr="001B114A">
        <w:rPr>
          <w:rFonts w:ascii="Times New Roman" w:hAnsi="Times New Roman"/>
          <w:b/>
          <w:bCs/>
          <w:sz w:val="22"/>
          <w:szCs w:val="22"/>
          <w:u w:val="single"/>
        </w:rPr>
        <w:t>RADON GAS</w:t>
      </w:r>
      <w:r w:rsidRPr="001B114A">
        <w:rPr>
          <w:rFonts w:ascii="Times New Roman" w:hAnsi="Times New Roman"/>
          <w:b/>
          <w:bCs/>
          <w:sz w:val="22"/>
          <w:szCs w:val="22"/>
        </w:rPr>
        <w:t xml:space="preserve">: </w:t>
      </w:r>
      <w:r w:rsidRPr="001B114A">
        <w:rPr>
          <w:rFonts w:ascii="Times New Roman" w:hAnsi="Times New Roman"/>
          <w:bCs/>
          <w:sz w:val="22"/>
          <w:szCs w:val="22"/>
        </w:rPr>
        <w:t>RADON IS A NATURALLY OCCURRING RADIOACTIVE GAS THAT, WHEN IT HAS ACCUMULATED IN A BUILDING IN SUFFICIENT QUANTITIES, MAY PRESENT HEALTH RISKS TO PERSONS WHO ARE EXPOSED TO IT OVER TIME. LEVELS OF RADON THAT EXCEED FEDERAL AND STATE GUIDELINES HAVE BEEN FOUND IN BUILDINGS IN FLORIDA. ADDITIONAL INFORMATION REGARDING RADON AND RADON TESTING MAY BE OBTAINED FROM YOUR COUNTY HEALTH DEPARTMENT.</w:t>
      </w:r>
    </w:p>
    <w:p w14:paraId="614A4D3B" w14:textId="7E9D7D17" w:rsidR="0078567F" w:rsidRPr="001B114A" w:rsidRDefault="0078567F" w:rsidP="00F946CF">
      <w:pPr>
        <w:pStyle w:val="PlainText"/>
        <w:numPr>
          <w:ilvl w:val="0"/>
          <w:numId w:val="4"/>
        </w:numPr>
        <w:tabs>
          <w:tab w:val="clear" w:pos="795"/>
          <w:tab w:val="left" w:pos="360"/>
        </w:tabs>
        <w:autoSpaceDE w:val="0"/>
        <w:autoSpaceDN w:val="0"/>
        <w:adjustRightInd w:val="0"/>
        <w:spacing w:before="60" w:after="120" w:line="240" w:lineRule="exact"/>
        <w:ind w:left="0" w:firstLine="0"/>
        <w:jc w:val="both"/>
        <w:rPr>
          <w:rFonts w:ascii="Times New Roman" w:hAnsi="Times New Roman"/>
          <w:b/>
          <w:bCs/>
          <w:sz w:val="22"/>
          <w:szCs w:val="22"/>
        </w:rPr>
      </w:pPr>
      <w:r w:rsidRPr="001B114A">
        <w:rPr>
          <w:rFonts w:ascii="Times New Roman" w:hAnsi="Times New Roman"/>
          <w:sz w:val="22"/>
          <w:szCs w:val="22"/>
        </w:rPr>
        <w:t xml:space="preserve">BY SIGNING THIS RENTAL AGREEMENT, THE </w:t>
      </w:r>
      <w:r w:rsidR="00A334C7" w:rsidRPr="001B114A">
        <w:rPr>
          <w:rFonts w:ascii="Times New Roman" w:hAnsi="Times New Roman"/>
          <w:sz w:val="22"/>
          <w:szCs w:val="22"/>
        </w:rPr>
        <w:t>TENANT</w:t>
      </w:r>
      <w:r w:rsidRPr="001B114A">
        <w:rPr>
          <w:rFonts w:ascii="Times New Roman" w:hAnsi="Times New Roman"/>
          <w:sz w:val="22"/>
          <w:szCs w:val="22"/>
        </w:rPr>
        <w:t xml:space="preserve"> AGREES THAT UPON SURRENDER, ABANDONMENT, OR RECOVERY OF POSSESSION OF THE DWELLING UNIT DUE TO THE DEATH OF THE LAST REMAINING </w:t>
      </w:r>
      <w:r w:rsidR="00A334C7" w:rsidRPr="001B114A">
        <w:rPr>
          <w:rFonts w:ascii="Times New Roman" w:hAnsi="Times New Roman"/>
          <w:sz w:val="22"/>
          <w:szCs w:val="22"/>
        </w:rPr>
        <w:t>TENANT</w:t>
      </w:r>
      <w:r w:rsidRPr="001B114A">
        <w:rPr>
          <w:rFonts w:ascii="Times New Roman" w:hAnsi="Times New Roman"/>
          <w:sz w:val="22"/>
          <w:szCs w:val="22"/>
        </w:rPr>
        <w:t>, AS PROVIDED BY CHAPTER 83,</w:t>
      </w:r>
      <w:r w:rsidR="00F109A4" w:rsidRPr="001B114A">
        <w:rPr>
          <w:rFonts w:ascii="Times New Roman" w:hAnsi="Times New Roman"/>
          <w:sz w:val="22"/>
          <w:szCs w:val="22"/>
        </w:rPr>
        <w:t xml:space="preserve"> </w:t>
      </w:r>
      <w:r w:rsidR="00A1071C" w:rsidRPr="001B114A">
        <w:rPr>
          <w:rFonts w:ascii="Times New Roman" w:hAnsi="Times New Roman"/>
          <w:sz w:val="22"/>
          <w:szCs w:val="22"/>
        </w:rPr>
        <w:t>FLORIDA</w:t>
      </w:r>
      <w:r w:rsidRPr="001B114A">
        <w:rPr>
          <w:rFonts w:ascii="Times New Roman" w:hAnsi="Times New Roman"/>
          <w:sz w:val="22"/>
          <w:szCs w:val="22"/>
        </w:rPr>
        <w:t xml:space="preserve"> STATUTES, THE LANDLORD SHALL NOT BE LIABLE OR RESPONSIBLE FOR STORAGE OR DISPOSITION OF THE </w:t>
      </w:r>
      <w:r w:rsidR="00A334C7" w:rsidRPr="001B114A">
        <w:rPr>
          <w:rFonts w:ascii="Times New Roman" w:hAnsi="Times New Roman"/>
          <w:sz w:val="22"/>
          <w:szCs w:val="22"/>
        </w:rPr>
        <w:t>TENANT</w:t>
      </w:r>
      <w:r w:rsidR="00EB42EA" w:rsidRPr="001B114A">
        <w:rPr>
          <w:rFonts w:ascii="Times New Roman" w:hAnsi="Times New Roman"/>
          <w:sz w:val="22"/>
          <w:szCs w:val="22"/>
        </w:rPr>
        <w:t>’</w:t>
      </w:r>
      <w:r w:rsidRPr="001B114A">
        <w:rPr>
          <w:rFonts w:ascii="Times New Roman" w:hAnsi="Times New Roman"/>
          <w:sz w:val="22"/>
          <w:szCs w:val="22"/>
        </w:rPr>
        <w:t xml:space="preserve">S PERSONAL </w:t>
      </w:r>
      <w:r w:rsidRPr="001B114A">
        <w:rPr>
          <w:rFonts w:ascii="Times New Roman" w:hAnsi="Times New Roman"/>
          <w:sz w:val="22"/>
          <w:szCs w:val="22"/>
        </w:rPr>
        <w:lastRenderedPageBreak/>
        <w:t>PROPERTY.  FOR PURPOSES CONTAINED HEREIN, PRIMA FACIA EVIDENCE OF SUCH ABANDONMENT SHALL BE PART</w:t>
      </w:r>
      <w:r w:rsidR="004207D7" w:rsidRPr="001B114A">
        <w:rPr>
          <w:rFonts w:ascii="Times New Roman" w:hAnsi="Times New Roman"/>
          <w:sz w:val="22"/>
          <w:szCs w:val="22"/>
        </w:rPr>
        <w:t>IA</w:t>
      </w:r>
      <w:r w:rsidRPr="001B114A">
        <w:rPr>
          <w:rFonts w:ascii="Times New Roman" w:hAnsi="Times New Roman"/>
          <w:sz w:val="22"/>
          <w:szCs w:val="22"/>
        </w:rPr>
        <w:t xml:space="preserve">L REMVOVAL OF BELONGINGS IN CONJUNCTION WITH RENT NOT BEING PAID IN FULL, OR OTHER METHODS DEEMED REASONABLE BY </w:t>
      </w:r>
      <w:r w:rsidR="004D4561" w:rsidRPr="001B114A">
        <w:rPr>
          <w:rFonts w:ascii="Times New Roman" w:hAnsi="Times New Roman"/>
          <w:sz w:val="22"/>
          <w:szCs w:val="22"/>
        </w:rPr>
        <w:t>LANDLORD</w:t>
      </w:r>
      <w:r w:rsidRPr="001B114A">
        <w:rPr>
          <w:rFonts w:ascii="Times New Roman" w:hAnsi="Times New Roman"/>
          <w:sz w:val="22"/>
          <w:szCs w:val="22"/>
        </w:rPr>
        <w:t>.</w:t>
      </w:r>
      <w:r w:rsidRPr="001B114A">
        <w:rPr>
          <w:rFonts w:ascii="Times New Roman" w:hAnsi="Times New Roman"/>
          <w:b/>
          <w:bCs/>
          <w:sz w:val="22"/>
          <w:szCs w:val="22"/>
        </w:rPr>
        <w:t xml:space="preserve"> </w:t>
      </w:r>
    </w:p>
    <w:p w14:paraId="7A81AE17" w14:textId="77777777" w:rsidR="00E23381" w:rsidRPr="001B114A" w:rsidRDefault="004443EB" w:rsidP="00F946CF">
      <w:pPr>
        <w:pStyle w:val="PlainText"/>
        <w:numPr>
          <w:ilvl w:val="0"/>
          <w:numId w:val="4"/>
        </w:numPr>
        <w:tabs>
          <w:tab w:val="clear" w:pos="795"/>
          <w:tab w:val="left" w:pos="432"/>
          <w:tab w:val="center" w:pos="5040"/>
        </w:tabs>
        <w:spacing w:before="60" w:after="120" w:line="240" w:lineRule="exact"/>
        <w:ind w:left="0" w:firstLine="0"/>
        <w:jc w:val="both"/>
        <w:rPr>
          <w:rFonts w:ascii="Times New Roman" w:hAnsi="Times New Roman"/>
          <w:sz w:val="22"/>
          <w:szCs w:val="22"/>
        </w:rPr>
      </w:pPr>
      <w:r w:rsidRPr="001B114A">
        <w:rPr>
          <w:rFonts w:ascii="Times New Roman" w:hAnsi="Times New Roman"/>
          <w:b/>
          <w:bCs/>
          <w:sz w:val="22"/>
          <w:szCs w:val="22"/>
          <w:u w:val="single"/>
        </w:rPr>
        <w:t>NOTICE</w:t>
      </w:r>
      <w:r w:rsidRPr="001B114A">
        <w:rPr>
          <w:rFonts w:ascii="Times New Roman" w:hAnsi="Times New Roman"/>
          <w:b/>
          <w:bCs/>
          <w:sz w:val="22"/>
          <w:szCs w:val="22"/>
        </w:rPr>
        <w:t xml:space="preserve">: </w:t>
      </w:r>
      <w:r w:rsidR="00E23381" w:rsidRPr="001B114A">
        <w:rPr>
          <w:rFonts w:ascii="Times New Roman" w:hAnsi="Times New Roman"/>
          <w:sz w:val="22"/>
          <w:szCs w:val="22"/>
        </w:rPr>
        <w:t>YOUR LEASE REQUIRES PAYMENT OF CERTAIN DEPOSITS. THE LANDLORD MAY TRANSFER ADVANCE RENTS TO THE LANDLORD’S ACCOUNT AS THEY ARE DUE AND WITHOUT NOTICE. WHEN YOU MOVE OUT, YOU MUST GIVE THE LANDLORD YOUR NEW ADDRESS SO THAT THE LANDLORD CAN SEND YOU NOTICES REGARDING YOUR DEPOSIT. THE LANDLORD MUST MAIL YOU NOTICE, WITHIN 30 DAYS AFTER YOU MOVE OUT, OF THE LANDLORD’S INTENT TO IMPOSE A CLAIM AGAINST THE DEPOSIT. IF YOU DO NOT REPLY TO THE LANDLORD STATING YOUR OBJECTION TO THE CLAIM WITHIN 15 DAYS AFTER RECEIPT OF THE LANDLORD’S NOTICE, THE LANDLORD WILL COLLECT THE CLAIM AND MUST MAIL YOU THE REMAINING DEPOSIT, IF ANY.</w:t>
      </w:r>
    </w:p>
    <w:p w14:paraId="5C00AA81" w14:textId="77777777" w:rsidR="00E23381" w:rsidRPr="001B114A" w:rsidRDefault="00E23381" w:rsidP="00F946CF">
      <w:pPr>
        <w:pStyle w:val="PlainText"/>
        <w:tabs>
          <w:tab w:val="left" w:pos="432"/>
          <w:tab w:val="center" w:pos="5040"/>
        </w:tabs>
        <w:spacing w:before="60" w:after="120" w:line="240" w:lineRule="exact"/>
        <w:jc w:val="both"/>
        <w:rPr>
          <w:rFonts w:ascii="Times New Roman" w:hAnsi="Times New Roman"/>
          <w:sz w:val="22"/>
          <w:szCs w:val="22"/>
        </w:rPr>
      </w:pPr>
      <w:r w:rsidRPr="001B114A">
        <w:rPr>
          <w:rFonts w:ascii="Times New Roman" w:hAnsi="Times New Roman"/>
          <w:sz w:val="22"/>
          <w:szCs w:val="22"/>
        </w:rPr>
        <w:t>IF THE LANDLORD FAILS TO TIMELY MAIL YOU NOTICE, THE LANDLORD MUST RETURN THE DEPOSIT BUT MAY LATER FILE A LAWSUIT AGAINST YOU FOR DAMAGES. IF YOU FAIL TO TIMELY OBJECT TO A CLAIM, THE LANDLORD MAY COLLECT FROM THE DEPOSIT, BUT YOU MAY LATER FILE A LAWSUIT CLAIMING A REFUND.</w:t>
      </w:r>
    </w:p>
    <w:p w14:paraId="209A0456" w14:textId="77777777" w:rsidR="00E23381" w:rsidRPr="001B114A" w:rsidRDefault="00E23381" w:rsidP="00F946CF">
      <w:pPr>
        <w:pStyle w:val="PlainText"/>
        <w:tabs>
          <w:tab w:val="left" w:pos="432"/>
          <w:tab w:val="center" w:pos="5040"/>
        </w:tabs>
        <w:spacing w:before="60" w:after="120" w:line="240" w:lineRule="exact"/>
        <w:jc w:val="both"/>
        <w:rPr>
          <w:rFonts w:ascii="Times New Roman" w:hAnsi="Times New Roman"/>
          <w:sz w:val="22"/>
          <w:szCs w:val="22"/>
        </w:rPr>
      </w:pPr>
      <w:r w:rsidRPr="001B114A">
        <w:rPr>
          <w:rFonts w:ascii="Times New Roman" w:hAnsi="Times New Roman"/>
          <w:sz w:val="22"/>
          <w:szCs w:val="22"/>
        </w:rPr>
        <w:t>YOU SHOULD ATTEMPT TO INFORMALLY RESOLVE ANY DISPUTE BEFORE FILING A LAWSUIT. GENERALLY, THE PARTY IN WHOSE FAVOR A JUDGMENT IS RENDERED WILL BE AWARDED COSTS AND ATTORNEY FEES PAYABLE BY THE LOSING PARTY.</w:t>
      </w:r>
    </w:p>
    <w:p w14:paraId="4FA5192E" w14:textId="77777777" w:rsidR="00FD4FF8" w:rsidRPr="001B114A" w:rsidRDefault="00E23381" w:rsidP="00F946CF">
      <w:pPr>
        <w:pStyle w:val="PlainText"/>
        <w:tabs>
          <w:tab w:val="left" w:pos="432"/>
          <w:tab w:val="center" w:pos="5040"/>
        </w:tabs>
        <w:spacing w:before="60" w:after="120" w:line="240" w:lineRule="exact"/>
        <w:jc w:val="both"/>
        <w:rPr>
          <w:rFonts w:ascii="Times New Roman" w:hAnsi="Times New Roman"/>
          <w:sz w:val="22"/>
          <w:szCs w:val="22"/>
        </w:rPr>
      </w:pPr>
      <w:r w:rsidRPr="001B114A">
        <w:rPr>
          <w:rFonts w:ascii="Times New Roman" w:hAnsi="Times New Roman"/>
          <w:sz w:val="22"/>
          <w:szCs w:val="22"/>
        </w:rPr>
        <w:t>THIS DISCLOSURE IS BASIC. PLEASE REFER TO PART II OF CHAPTER 83, FLORIDA STATUTES, TO DETERMINE YOUR LEGAL RIGHTS AND OBLIGATIONS.</w:t>
      </w:r>
    </w:p>
    <w:p w14:paraId="0BC3CD8F" w14:textId="77777777" w:rsidR="00D70A99" w:rsidRPr="001B114A" w:rsidRDefault="00122413" w:rsidP="00067E66">
      <w:pPr>
        <w:pStyle w:val="PlainText"/>
        <w:numPr>
          <w:ilvl w:val="0"/>
          <w:numId w:val="4"/>
        </w:numPr>
        <w:tabs>
          <w:tab w:val="clear" w:pos="795"/>
          <w:tab w:val="left" w:pos="432"/>
          <w:tab w:val="center" w:pos="5040"/>
        </w:tabs>
        <w:spacing w:before="60" w:after="60" w:line="240" w:lineRule="exact"/>
        <w:ind w:left="0" w:firstLine="0"/>
        <w:jc w:val="both"/>
        <w:rPr>
          <w:rFonts w:ascii="Times New Roman" w:hAnsi="Times New Roman"/>
          <w:sz w:val="22"/>
          <w:szCs w:val="22"/>
        </w:rPr>
      </w:pPr>
      <w:r w:rsidRPr="001B114A">
        <w:rPr>
          <w:rFonts w:ascii="Times New Roman" w:hAnsi="Times New Roman"/>
          <w:b/>
          <w:sz w:val="22"/>
          <w:szCs w:val="22"/>
          <w:u w:val="single"/>
        </w:rPr>
        <w:t>ADDENDA.</w:t>
      </w:r>
      <w:r w:rsidRPr="001B114A">
        <w:rPr>
          <w:rFonts w:ascii="Times New Roman" w:hAnsi="Times New Roman"/>
          <w:sz w:val="22"/>
          <w:szCs w:val="22"/>
        </w:rPr>
        <w:t xml:space="preserve">  </w:t>
      </w:r>
      <w:r w:rsidR="00D70A99" w:rsidRPr="001B114A">
        <w:rPr>
          <w:rFonts w:ascii="Times New Roman" w:hAnsi="Times New Roman"/>
          <w:sz w:val="22"/>
          <w:szCs w:val="22"/>
        </w:rPr>
        <w:t>The following addenda are attached hereto and made a part of this Lease:</w:t>
      </w:r>
    </w:p>
    <w:p w14:paraId="71B1A43D" w14:textId="77777777" w:rsidR="009239FF" w:rsidRPr="001B114A" w:rsidRDefault="009239FF" w:rsidP="002D0655">
      <w:pPr>
        <w:pStyle w:val="PlainText"/>
        <w:tabs>
          <w:tab w:val="left" w:pos="432"/>
        </w:tabs>
        <w:spacing w:line="240" w:lineRule="exact"/>
        <w:jc w:val="both"/>
        <w:rPr>
          <w:rFonts w:ascii="Times New Roman" w:hAnsi="Times New Roman"/>
          <w:sz w:val="22"/>
          <w:szCs w:val="22"/>
        </w:rPr>
      </w:pPr>
      <w:r w:rsidRPr="001B114A">
        <w:rPr>
          <w:rFonts w:ascii="Times New Roman" w:hAnsi="Times New Roman"/>
          <w:sz w:val="22"/>
          <w:szCs w:val="22"/>
        </w:rPr>
        <w:tab/>
      </w:r>
      <w:sdt>
        <w:sdtPr>
          <w:rPr>
            <w:rFonts w:ascii="Times New Roman" w:hAnsi="Times New Roman"/>
            <w:sz w:val="22"/>
            <w:szCs w:val="22"/>
          </w:rPr>
          <w:id w:val="-916011717"/>
        </w:sdtPr>
        <w:sdtEndPr/>
        <w:sdtContent>
          <w:r w:rsidR="004443EB" w:rsidRPr="001B114A">
            <w:rPr>
              <w:rFonts w:ascii="Segoe UI Symbol" w:eastAsia="MS Gothic" w:hAnsi="Segoe UI Symbol" w:cs="Segoe UI Symbol"/>
              <w:sz w:val="22"/>
              <w:szCs w:val="22"/>
            </w:rPr>
            <w:t>☒</w:t>
          </w:r>
        </w:sdtContent>
      </w:sdt>
      <w:r w:rsidRPr="001B114A">
        <w:rPr>
          <w:rFonts w:ascii="Times New Roman" w:hAnsi="Times New Roman"/>
          <w:sz w:val="22"/>
          <w:szCs w:val="22"/>
        </w:rPr>
        <w:tab/>
      </w:r>
      <w:r w:rsidRPr="001B114A">
        <w:rPr>
          <w:rFonts w:ascii="Times New Roman" w:hAnsi="Times New Roman"/>
          <w:sz w:val="22"/>
          <w:szCs w:val="22"/>
        </w:rPr>
        <w:tab/>
      </w:r>
      <w:r w:rsidR="00C40C28" w:rsidRPr="001B114A">
        <w:rPr>
          <w:rFonts w:ascii="Times New Roman" w:hAnsi="Times New Roman"/>
          <w:sz w:val="22"/>
          <w:szCs w:val="22"/>
        </w:rPr>
        <w:t>A</w:t>
      </w:r>
      <w:r w:rsidR="00122413" w:rsidRPr="001B114A">
        <w:rPr>
          <w:rFonts w:ascii="Times New Roman" w:hAnsi="Times New Roman"/>
          <w:sz w:val="22"/>
          <w:szCs w:val="22"/>
        </w:rPr>
        <w:t>. Rent Collection Addendum</w:t>
      </w:r>
      <w:r w:rsidR="00C40C28" w:rsidRPr="001B114A">
        <w:rPr>
          <w:rFonts w:ascii="Times New Roman" w:hAnsi="Times New Roman"/>
          <w:sz w:val="22"/>
          <w:szCs w:val="22"/>
        </w:rPr>
        <w:t xml:space="preserve">. </w:t>
      </w:r>
    </w:p>
    <w:p w14:paraId="7FA47534" w14:textId="4D6DEC22" w:rsidR="009239FF" w:rsidRPr="001B114A" w:rsidRDefault="009239FF" w:rsidP="002D0655">
      <w:pPr>
        <w:pStyle w:val="PlainText"/>
        <w:tabs>
          <w:tab w:val="left" w:pos="432"/>
        </w:tabs>
        <w:spacing w:line="240" w:lineRule="exact"/>
        <w:jc w:val="both"/>
        <w:rPr>
          <w:rFonts w:ascii="Times New Roman" w:hAnsi="Times New Roman"/>
          <w:sz w:val="22"/>
          <w:szCs w:val="22"/>
        </w:rPr>
      </w:pPr>
      <w:r w:rsidRPr="001B114A">
        <w:rPr>
          <w:rFonts w:ascii="Times New Roman" w:hAnsi="Times New Roman"/>
          <w:sz w:val="22"/>
          <w:szCs w:val="22"/>
        </w:rPr>
        <w:tab/>
      </w:r>
      <w:sdt>
        <w:sdtPr>
          <w:rPr>
            <w:rFonts w:ascii="Times New Roman" w:hAnsi="Times New Roman"/>
            <w:sz w:val="22"/>
            <w:szCs w:val="22"/>
          </w:rPr>
          <w:id w:val="-1702544545"/>
        </w:sdtPr>
        <w:sdtEndPr/>
        <w:sdtContent>
          <w:r w:rsidR="00127E05" w:rsidRPr="001B114A">
            <w:rPr>
              <w:rFonts w:ascii="Segoe UI Symbol" w:eastAsia="MS Gothic" w:hAnsi="Segoe UI Symbol" w:cs="Segoe UI Symbol"/>
              <w:sz w:val="22"/>
              <w:szCs w:val="22"/>
            </w:rPr>
            <w:t>☒</w:t>
          </w:r>
        </w:sdtContent>
      </w:sdt>
      <w:r w:rsidRPr="001B114A">
        <w:rPr>
          <w:rFonts w:ascii="Times New Roman" w:hAnsi="Times New Roman"/>
          <w:sz w:val="22"/>
          <w:szCs w:val="22"/>
        </w:rPr>
        <w:tab/>
      </w:r>
      <w:r w:rsidRPr="001B114A">
        <w:rPr>
          <w:rFonts w:ascii="Times New Roman" w:hAnsi="Times New Roman"/>
          <w:sz w:val="22"/>
          <w:szCs w:val="22"/>
        </w:rPr>
        <w:tab/>
      </w:r>
      <w:r w:rsidR="00F371B1">
        <w:rPr>
          <w:rFonts w:ascii="Times New Roman" w:hAnsi="Times New Roman"/>
          <w:sz w:val="22"/>
          <w:szCs w:val="22"/>
        </w:rPr>
        <w:t>B</w:t>
      </w:r>
      <w:r w:rsidR="00122413" w:rsidRPr="001B114A">
        <w:rPr>
          <w:rFonts w:ascii="Times New Roman" w:hAnsi="Times New Roman"/>
          <w:sz w:val="22"/>
          <w:szCs w:val="22"/>
        </w:rPr>
        <w:t>. Mold Addendum</w:t>
      </w:r>
    </w:p>
    <w:p w14:paraId="63315229" w14:textId="0D08A14E" w:rsidR="009239FF" w:rsidRPr="001B114A" w:rsidRDefault="009239FF" w:rsidP="002D0655">
      <w:pPr>
        <w:pStyle w:val="PlainText"/>
        <w:tabs>
          <w:tab w:val="left" w:pos="432"/>
        </w:tabs>
        <w:spacing w:line="240" w:lineRule="exact"/>
        <w:jc w:val="both"/>
        <w:rPr>
          <w:rFonts w:ascii="Times New Roman" w:hAnsi="Times New Roman"/>
          <w:sz w:val="22"/>
          <w:szCs w:val="22"/>
        </w:rPr>
      </w:pPr>
      <w:r w:rsidRPr="001B114A">
        <w:rPr>
          <w:rFonts w:ascii="Times New Roman" w:hAnsi="Times New Roman"/>
          <w:sz w:val="22"/>
          <w:szCs w:val="22"/>
        </w:rPr>
        <w:tab/>
      </w:r>
      <w:sdt>
        <w:sdtPr>
          <w:rPr>
            <w:rFonts w:ascii="Times New Roman" w:hAnsi="Times New Roman"/>
            <w:sz w:val="22"/>
            <w:szCs w:val="22"/>
          </w:rPr>
          <w:id w:val="-52853832"/>
        </w:sdtPr>
        <w:sdtEndPr/>
        <w:sdtContent>
          <w:r w:rsidR="0063558E" w:rsidRPr="001B114A">
            <w:rPr>
              <w:rFonts w:ascii="Segoe UI Symbol" w:eastAsia="MS Gothic" w:hAnsi="Segoe UI Symbol" w:cs="Segoe UI Symbol"/>
              <w:sz w:val="22"/>
              <w:szCs w:val="22"/>
            </w:rPr>
            <w:t>☒</w:t>
          </w:r>
        </w:sdtContent>
      </w:sdt>
      <w:r w:rsidRPr="001B114A">
        <w:rPr>
          <w:rFonts w:ascii="Times New Roman" w:hAnsi="Times New Roman"/>
          <w:sz w:val="22"/>
          <w:szCs w:val="22"/>
        </w:rPr>
        <w:tab/>
      </w:r>
      <w:r w:rsidRPr="001B114A">
        <w:rPr>
          <w:rFonts w:ascii="Times New Roman" w:hAnsi="Times New Roman"/>
          <w:sz w:val="22"/>
          <w:szCs w:val="22"/>
        </w:rPr>
        <w:tab/>
      </w:r>
      <w:r w:rsidR="00F371B1">
        <w:rPr>
          <w:rFonts w:ascii="Times New Roman" w:hAnsi="Times New Roman"/>
          <w:sz w:val="22"/>
          <w:szCs w:val="22"/>
        </w:rPr>
        <w:t>C</w:t>
      </w:r>
      <w:r w:rsidR="00C40C28" w:rsidRPr="001B114A">
        <w:rPr>
          <w:rFonts w:ascii="Times New Roman" w:hAnsi="Times New Roman"/>
          <w:sz w:val="22"/>
          <w:szCs w:val="22"/>
        </w:rPr>
        <w:t xml:space="preserve">. </w:t>
      </w:r>
      <w:r w:rsidRPr="001B114A">
        <w:rPr>
          <w:rFonts w:ascii="Times New Roman" w:hAnsi="Times New Roman"/>
          <w:sz w:val="22"/>
          <w:szCs w:val="22"/>
        </w:rPr>
        <w:t>Lead Based Paint Disclosure Addendum</w:t>
      </w:r>
    </w:p>
    <w:p w14:paraId="609B1262" w14:textId="5715569E" w:rsidR="00663D37" w:rsidRPr="002D0655" w:rsidRDefault="005714C6" w:rsidP="002D0655">
      <w:pPr>
        <w:pStyle w:val="PlainText"/>
        <w:tabs>
          <w:tab w:val="left" w:pos="432"/>
        </w:tabs>
        <w:spacing w:line="240" w:lineRule="exact"/>
        <w:jc w:val="both"/>
        <w:rPr>
          <w:rFonts w:ascii="Times New Roman" w:hAnsi="Times New Roman"/>
          <w:sz w:val="22"/>
          <w:szCs w:val="22"/>
        </w:rPr>
      </w:pPr>
      <w:r w:rsidRPr="001B114A">
        <w:rPr>
          <w:rFonts w:ascii="Times New Roman" w:hAnsi="Times New Roman"/>
          <w:sz w:val="22"/>
          <w:szCs w:val="22"/>
        </w:rPr>
        <w:tab/>
      </w:r>
      <w:sdt>
        <w:sdtPr>
          <w:rPr>
            <w:rFonts w:ascii="Times New Roman" w:hAnsi="Times New Roman"/>
            <w:sz w:val="22"/>
            <w:szCs w:val="22"/>
          </w:rPr>
          <w:id w:val="354626624"/>
        </w:sdtPr>
        <w:sdtEndPr/>
        <w:sdtContent>
          <w:sdt>
            <w:sdtPr>
              <w:rPr>
                <w:rFonts w:ascii="Times New Roman" w:hAnsi="Times New Roman"/>
                <w:sz w:val="22"/>
                <w:szCs w:val="22"/>
              </w:rPr>
              <w:id w:val="2035230018"/>
            </w:sdtPr>
            <w:sdtEndPr/>
            <w:sdtContent>
              <w:r w:rsidR="00B54EA6" w:rsidRPr="001B114A">
                <w:rPr>
                  <w:rFonts w:ascii="Segoe UI Symbol" w:eastAsia="MS Gothic" w:hAnsi="Segoe UI Symbol" w:cs="Segoe UI Symbol"/>
                  <w:sz w:val="22"/>
                  <w:szCs w:val="22"/>
                </w:rPr>
                <w:t>☒</w:t>
              </w:r>
            </w:sdtContent>
          </w:sdt>
          <w:r w:rsidR="00B54EA6" w:rsidRPr="001B114A">
            <w:rPr>
              <w:rFonts w:ascii="Times New Roman" w:hAnsi="Times New Roman"/>
              <w:sz w:val="22"/>
              <w:szCs w:val="22"/>
            </w:rPr>
            <w:tab/>
          </w:r>
        </w:sdtContent>
      </w:sdt>
      <w:r w:rsidRPr="001B114A">
        <w:rPr>
          <w:rFonts w:ascii="Times New Roman" w:hAnsi="Times New Roman"/>
          <w:sz w:val="22"/>
          <w:szCs w:val="22"/>
        </w:rPr>
        <w:tab/>
      </w:r>
      <w:r w:rsidR="00F371B1">
        <w:rPr>
          <w:rFonts w:ascii="Times New Roman" w:hAnsi="Times New Roman"/>
          <w:sz w:val="22"/>
          <w:szCs w:val="22"/>
        </w:rPr>
        <w:t>D</w:t>
      </w:r>
      <w:r w:rsidRPr="001B114A">
        <w:rPr>
          <w:rFonts w:ascii="Times New Roman" w:hAnsi="Times New Roman"/>
          <w:sz w:val="22"/>
          <w:szCs w:val="22"/>
        </w:rPr>
        <w:t xml:space="preserve">. </w:t>
      </w:r>
      <w:r w:rsidR="00B54EA6" w:rsidRPr="001B114A">
        <w:rPr>
          <w:rFonts w:ascii="Times New Roman" w:hAnsi="Times New Roman"/>
          <w:sz w:val="22"/>
          <w:szCs w:val="22"/>
        </w:rPr>
        <w:t>Move-</w:t>
      </w:r>
      <w:r w:rsidRPr="001B114A">
        <w:rPr>
          <w:rFonts w:ascii="Times New Roman" w:hAnsi="Times New Roman"/>
          <w:sz w:val="22"/>
          <w:szCs w:val="22"/>
        </w:rPr>
        <w:t>Out</w:t>
      </w:r>
      <w:r w:rsidR="00B54EA6" w:rsidRPr="001B114A">
        <w:rPr>
          <w:rFonts w:ascii="Times New Roman" w:hAnsi="Times New Roman"/>
          <w:sz w:val="22"/>
          <w:szCs w:val="22"/>
        </w:rPr>
        <w:t xml:space="preserve"> Checklist Addendum</w:t>
      </w:r>
    </w:p>
    <w:p w14:paraId="2F198D2A" w14:textId="0AB5884C" w:rsidR="00820292" w:rsidRDefault="00820292" w:rsidP="00820292">
      <w:pPr>
        <w:pStyle w:val="PlainText"/>
        <w:tabs>
          <w:tab w:val="left" w:pos="432"/>
        </w:tabs>
        <w:spacing w:line="240" w:lineRule="exact"/>
        <w:jc w:val="both"/>
        <w:rPr>
          <w:rFonts w:ascii="Times New Roman" w:hAnsi="Times New Roman"/>
          <w:sz w:val="22"/>
          <w:szCs w:val="22"/>
        </w:rPr>
      </w:pPr>
      <w:r w:rsidRPr="001B114A">
        <w:rPr>
          <w:rFonts w:ascii="Times New Roman" w:hAnsi="Times New Roman"/>
          <w:sz w:val="22"/>
          <w:szCs w:val="22"/>
        </w:rPr>
        <w:tab/>
      </w:r>
      <w:sdt>
        <w:sdtPr>
          <w:rPr>
            <w:rFonts w:ascii="Times New Roman" w:hAnsi="Times New Roman"/>
            <w:sz w:val="22"/>
            <w:szCs w:val="22"/>
          </w:rPr>
          <w:id w:val="76869831"/>
        </w:sdtPr>
        <w:sdtEndPr/>
        <w:sdtContent>
          <w:sdt>
            <w:sdtPr>
              <w:rPr>
                <w:rFonts w:ascii="Times New Roman" w:hAnsi="Times New Roman"/>
                <w:sz w:val="22"/>
                <w:szCs w:val="22"/>
              </w:rPr>
              <w:id w:val="2060972402"/>
            </w:sdtPr>
            <w:sdtEndPr/>
            <w:sdtContent>
              <w:r w:rsidR="003B2CA9" w:rsidRPr="001B114A">
                <w:rPr>
                  <w:rFonts w:ascii="Segoe UI Symbol" w:eastAsia="MS Gothic" w:hAnsi="Segoe UI Symbol" w:cs="Segoe UI Symbol"/>
                  <w:sz w:val="22"/>
                  <w:szCs w:val="22"/>
                </w:rPr>
                <w:t>☒</w:t>
              </w:r>
            </w:sdtContent>
          </w:sdt>
        </w:sdtContent>
      </w:sdt>
      <w:r w:rsidRPr="001B114A">
        <w:rPr>
          <w:rFonts w:ascii="Times New Roman" w:hAnsi="Times New Roman"/>
          <w:sz w:val="22"/>
          <w:szCs w:val="22"/>
        </w:rPr>
        <w:tab/>
      </w:r>
      <w:r w:rsidRPr="001B114A">
        <w:rPr>
          <w:rFonts w:ascii="Times New Roman" w:hAnsi="Times New Roman"/>
          <w:sz w:val="22"/>
          <w:szCs w:val="22"/>
        </w:rPr>
        <w:tab/>
      </w:r>
      <w:r>
        <w:rPr>
          <w:rFonts w:ascii="Times New Roman" w:hAnsi="Times New Roman"/>
          <w:sz w:val="22"/>
          <w:szCs w:val="22"/>
        </w:rPr>
        <w:t>E</w:t>
      </w:r>
      <w:r w:rsidRPr="001B114A">
        <w:rPr>
          <w:rFonts w:ascii="Times New Roman" w:hAnsi="Times New Roman"/>
          <w:sz w:val="22"/>
          <w:szCs w:val="22"/>
        </w:rPr>
        <w:t xml:space="preserve">. </w:t>
      </w:r>
      <w:r>
        <w:rPr>
          <w:rFonts w:ascii="Times New Roman" w:hAnsi="Times New Roman"/>
          <w:sz w:val="22"/>
          <w:szCs w:val="22"/>
        </w:rPr>
        <w:t>Early-Termination Addendum</w:t>
      </w:r>
    </w:p>
    <w:p w14:paraId="39F915AE" w14:textId="3183318E" w:rsidR="00F371B1" w:rsidRDefault="00F371B1" w:rsidP="002D0655">
      <w:pPr>
        <w:pStyle w:val="PlainText"/>
        <w:tabs>
          <w:tab w:val="left" w:pos="432"/>
        </w:tabs>
        <w:spacing w:line="240" w:lineRule="exact"/>
        <w:jc w:val="both"/>
        <w:rPr>
          <w:rFonts w:ascii="Times New Roman" w:hAnsi="Times New Roman"/>
          <w:sz w:val="22"/>
          <w:szCs w:val="22"/>
        </w:rPr>
      </w:pPr>
      <w:r w:rsidRPr="001B114A">
        <w:rPr>
          <w:rFonts w:ascii="Times New Roman" w:hAnsi="Times New Roman"/>
          <w:sz w:val="22"/>
          <w:szCs w:val="22"/>
        </w:rPr>
        <w:tab/>
      </w:r>
      <w:sdt>
        <w:sdtPr>
          <w:rPr>
            <w:rFonts w:ascii="Times New Roman" w:hAnsi="Times New Roman"/>
            <w:sz w:val="22"/>
            <w:szCs w:val="22"/>
          </w:rPr>
          <w:id w:val="1231193916"/>
        </w:sdtPr>
        <w:sdtEndPr/>
        <w:sdtContent>
          <w:r w:rsidRPr="001B114A">
            <w:rPr>
              <w:rFonts w:ascii="Segoe UI Symbol" w:eastAsia="MS Gothic" w:hAnsi="Segoe UI Symbol" w:cs="Segoe UI Symbol"/>
              <w:sz w:val="22"/>
              <w:szCs w:val="22"/>
            </w:rPr>
            <w:t>☐</w:t>
          </w:r>
        </w:sdtContent>
      </w:sdt>
      <w:r w:rsidRPr="001B114A">
        <w:rPr>
          <w:rFonts w:ascii="Times New Roman" w:hAnsi="Times New Roman"/>
          <w:sz w:val="22"/>
          <w:szCs w:val="22"/>
        </w:rPr>
        <w:tab/>
      </w:r>
      <w:r w:rsidRPr="001B114A">
        <w:rPr>
          <w:rFonts w:ascii="Times New Roman" w:hAnsi="Times New Roman"/>
          <w:sz w:val="22"/>
          <w:szCs w:val="22"/>
        </w:rPr>
        <w:tab/>
      </w:r>
      <w:r w:rsidR="001B33CF">
        <w:rPr>
          <w:rFonts w:ascii="Times New Roman" w:hAnsi="Times New Roman"/>
          <w:sz w:val="22"/>
          <w:szCs w:val="22"/>
        </w:rPr>
        <w:t>F</w:t>
      </w:r>
      <w:r w:rsidRPr="001B114A">
        <w:rPr>
          <w:rFonts w:ascii="Times New Roman" w:hAnsi="Times New Roman"/>
          <w:sz w:val="22"/>
          <w:szCs w:val="22"/>
        </w:rPr>
        <w:t>. Pet Addendum</w:t>
      </w:r>
    </w:p>
    <w:p w14:paraId="729AF51E" w14:textId="08097AD8" w:rsidR="00001B31" w:rsidRPr="001B114A" w:rsidRDefault="00170F98" w:rsidP="002D0655">
      <w:pPr>
        <w:pStyle w:val="PlainText"/>
        <w:tabs>
          <w:tab w:val="left" w:pos="432"/>
        </w:tabs>
        <w:spacing w:line="240" w:lineRule="exact"/>
        <w:ind w:firstLine="432"/>
        <w:jc w:val="both"/>
        <w:rPr>
          <w:rFonts w:ascii="Times New Roman" w:hAnsi="Times New Roman"/>
          <w:sz w:val="22"/>
          <w:szCs w:val="22"/>
        </w:rPr>
      </w:pPr>
      <w:sdt>
        <w:sdtPr>
          <w:rPr>
            <w:rFonts w:ascii="Times New Roman" w:hAnsi="Times New Roman"/>
            <w:sz w:val="22"/>
            <w:szCs w:val="22"/>
          </w:rPr>
          <w:id w:val="-855269004"/>
        </w:sdtPr>
        <w:sdtEndPr/>
        <w:sdtContent>
          <w:r w:rsidR="00001B31" w:rsidRPr="001B114A">
            <w:rPr>
              <w:rFonts w:ascii="Segoe UI Symbol" w:eastAsia="MS Gothic" w:hAnsi="Segoe UI Symbol" w:cs="Segoe UI Symbol"/>
              <w:sz w:val="22"/>
              <w:szCs w:val="22"/>
            </w:rPr>
            <w:t>☐</w:t>
          </w:r>
        </w:sdtContent>
      </w:sdt>
      <w:r w:rsidR="00001B31" w:rsidRPr="001B114A">
        <w:rPr>
          <w:rFonts w:ascii="Times New Roman" w:hAnsi="Times New Roman"/>
          <w:sz w:val="22"/>
          <w:szCs w:val="22"/>
        </w:rPr>
        <w:tab/>
      </w:r>
      <w:r w:rsidR="00001B31" w:rsidRPr="001B114A">
        <w:rPr>
          <w:rFonts w:ascii="Times New Roman" w:hAnsi="Times New Roman"/>
          <w:sz w:val="22"/>
          <w:szCs w:val="22"/>
        </w:rPr>
        <w:tab/>
      </w:r>
      <w:r w:rsidR="001B33CF">
        <w:rPr>
          <w:rFonts w:ascii="Times New Roman" w:hAnsi="Times New Roman"/>
          <w:sz w:val="22"/>
          <w:szCs w:val="22"/>
        </w:rPr>
        <w:t>G</w:t>
      </w:r>
      <w:r w:rsidR="00001B31" w:rsidRPr="001B114A">
        <w:rPr>
          <w:rFonts w:ascii="Times New Roman" w:hAnsi="Times New Roman"/>
          <w:sz w:val="22"/>
          <w:szCs w:val="22"/>
        </w:rPr>
        <w:t xml:space="preserve">. </w:t>
      </w:r>
      <w:r w:rsidR="00001B31">
        <w:rPr>
          <w:rFonts w:ascii="Times New Roman" w:hAnsi="Times New Roman"/>
          <w:sz w:val="22"/>
          <w:szCs w:val="22"/>
        </w:rPr>
        <w:t xml:space="preserve">Septic </w:t>
      </w:r>
      <w:r w:rsidR="00001B31" w:rsidRPr="001B114A">
        <w:rPr>
          <w:rFonts w:ascii="Times New Roman" w:hAnsi="Times New Roman"/>
          <w:sz w:val="22"/>
          <w:szCs w:val="22"/>
        </w:rPr>
        <w:t>Addendum</w:t>
      </w:r>
    </w:p>
    <w:p w14:paraId="285B8BA9" w14:textId="77777777" w:rsidR="00F371B1" w:rsidRPr="001B114A" w:rsidRDefault="00F371B1" w:rsidP="005714C6">
      <w:pPr>
        <w:pStyle w:val="PlainText"/>
        <w:tabs>
          <w:tab w:val="left" w:pos="432"/>
        </w:tabs>
        <w:spacing w:before="60" w:after="60" w:line="240" w:lineRule="exact"/>
        <w:jc w:val="both"/>
        <w:rPr>
          <w:rFonts w:ascii="Times New Roman" w:hAnsi="Times New Roman"/>
          <w:sz w:val="22"/>
          <w:szCs w:val="22"/>
        </w:rPr>
      </w:pPr>
    </w:p>
    <w:p w14:paraId="21B733BF" w14:textId="63ABE1E7" w:rsidR="00FF6D7C" w:rsidRDefault="005714C6" w:rsidP="00F946CF">
      <w:pPr>
        <w:pStyle w:val="PlainText"/>
        <w:tabs>
          <w:tab w:val="left" w:pos="432"/>
          <w:tab w:val="center" w:pos="5040"/>
        </w:tabs>
        <w:spacing w:before="60" w:after="60" w:line="240" w:lineRule="exact"/>
        <w:jc w:val="both"/>
        <w:rPr>
          <w:rFonts w:ascii="Times New Roman" w:hAnsi="Times New Roman"/>
          <w:sz w:val="22"/>
          <w:szCs w:val="22"/>
        </w:rPr>
      </w:pPr>
      <w:r w:rsidRPr="001B114A">
        <w:rPr>
          <w:rFonts w:ascii="Times New Roman" w:hAnsi="Times New Roman"/>
          <w:sz w:val="22"/>
          <w:szCs w:val="22"/>
        </w:rPr>
        <w:t xml:space="preserve"> </w:t>
      </w:r>
    </w:p>
    <w:p w14:paraId="4755F68D" w14:textId="471C83C2" w:rsidR="00C9260D" w:rsidRPr="00804E99" w:rsidRDefault="00C9260D" w:rsidP="00804E99">
      <w:pPr>
        <w:pStyle w:val="PlainText"/>
        <w:tabs>
          <w:tab w:val="left" w:pos="432"/>
          <w:tab w:val="center" w:pos="5040"/>
        </w:tabs>
        <w:spacing w:before="60" w:after="60" w:line="240" w:lineRule="exact"/>
        <w:jc w:val="center"/>
        <w:rPr>
          <w:rFonts w:ascii="Times New Roman" w:hAnsi="Times New Roman"/>
          <w:i/>
          <w:iCs/>
          <w:sz w:val="22"/>
          <w:szCs w:val="22"/>
        </w:rPr>
      </w:pPr>
      <w:r w:rsidRPr="00804E99">
        <w:rPr>
          <w:rFonts w:ascii="Times New Roman" w:hAnsi="Times New Roman"/>
          <w:i/>
          <w:iCs/>
          <w:sz w:val="22"/>
          <w:szCs w:val="22"/>
        </w:rPr>
        <w:t>[End of Agreement. Signature to Follow on Next Page.]</w:t>
      </w:r>
    </w:p>
    <w:p w14:paraId="052A27F6" w14:textId="77777777" w:rsidR="00C9260D" w:rsidRDefault="00C9260D" w:rsidP="00F946CF">
      <w:pPr>
        <w:pStyle w:val="PlainText"/>
        <w:tabs>
          <w:tab w:val="left" w:pos="432"/>
          <w:tab w:val="center" w:pos="5040"/>
        </w:tabs>
        <w:spacing w:before="60" w:after="60" w:line="240" w:lineRule="exact"/>
        <w:jc w:val="both"/>
        <w:rPr>
          <w:rFonts w:ascii="Times New Roman" w:hAnsi="Times New Roman"/>
          <w:sz w:val="22"/>
          <w:szCs w:val="22"/>
        </w:rPr>
      </w:pPr>
    </w:p>
    <w:p w14:paraId="14493D31" w14:textId="77777777" w:rsidR="00C9260D" w:rsidRDefault="00C9260D">
      <w:pPr>
        <w:rPr>
          <w:sz w:val="22"/>
          <w:szCs w:val="22"/>
        </w:rPr>
      </w:pPr>
      <w:r>
        <w:rPr>
          <w:sz w:val="22"/>
          <w:szCs w:val="22"/>
        </w:rPr>
        <w:br w:type="page"/>
      </w:r>
    </w:p>
    <w:p w14:paraId="591AFAEC" w14:textId="44F55EF9" w:rsidR="00627013" w:rsidRPr="001B114A" w:rsidRDefault="00627013" w:rsidP="00F946CF">
      <w:pPr>
        <w:pStyle w:val="PlainText"/>
        <w:tabs>
          <w:tab w:val="left" w:pos="432"/>
          <w:tab w:val="center" w:pos="5040"/>
        </w:tabs>
        <w:spacing w:before="60" w:after="60" w:line="240" w:lineRule="exact"/>
        <w:jc w:val="both"/>
        <w:rPr>
          <w:rFonts w:ascii="Times New Roman" w:hAnsi="Times New Roman"/>
          <w:sz w:val="22"/>
          <w:szCs w:val="22"/>
        </w:rPr>
      </w:pPr>
      <w:r w:rsidRPr="001B114A">
        <w:rPr>
          <w:rFonts w:ascii="Times New Roman" w:hAnsi="Times New Roman"/>
          <w:sz w:val="22"/>
          <w:szCs w:val="22"/>
        </w:rPr>
        <w:lastRenderedPageBreak/>
        <w:t>IN WITNESS WHEREOF, Landlord and Tenant</w:t>
      </w:r>
      <w:r w:rsidR="004207D7" w:rsidRPr="001B114A">
        <w:rPr>
          <w:rFonts w:ascii="Times New Roman" w:hAnsi="Times New Roman"/>
          <w:sz w:val="22"/>
          <w:szCs w:val="22"/>
        </w:rPr>
        <w:t xml:space="preserve"> have executed this</w:t>
      </w:r>
      <w:r w:rsidRPr="001B114A">
        <w:rPr>
          <w:rFonts w:ascii="Times New Roman" w:hAnsi="Times New Roman"/>
          <w:sz w:val="22"/>
          <w:szCs w:val="22"/>
        </w:rPr>
        <w:t xml:space="preserve"> Lease </w:t>
      </w:r>
      <w:r w:rsidR="007923B7" w:rsidRPr="001B114A">
        <w:rPr>
          <w:rFonts w:ascii="Times New Roman" w:hAnsi="Times New Roman"/>
          <w:sz w:val="22"/>
          <w:szCs w:val="22"/>
        </w:rPr>
        <w:t xml:space="preserve">effective </w:t>
      </w:r>
      <w:r w:rsidRPr="001B114A">
        <w:rPr>
          <w:rFonts w:ascii="Times New Roman" w:hAnsi="Times New Roman"/>
          <w:sz w:val="22"/>
          <w:szCs w:val="22"/>
        </w:rPr>
        <w:t xml:space="preserve">as of the date and year </w:t>
      </w:r>
      <w:r w:rsidR="007923B7" w:rsidRPr="001B114A">
        <w:rPr>
          <w:rFonts w:ascii="Times New Roman" w:hAnsi="Times New Roman"/>
          <w:sz w:val="22"/>
          <w:szCs w:val="22"/>
        </w:rPr>
        <w:t>indicated above.</w:t>
      </w:r>
    </w:p>
    <w:p w14:paraId="28514E8B" w14:textId="77777777" w:rsidR="00C9260D" w:rsidRPr="001B114A" w:rsidRDefault="00C9260D">
      <w:pPr>
        <w:pStyle w:val="PlainText"/>
        <w:tabs>
          <w:tab w:val="left" w:pos="432"/>
          <w:tab w:val="center" w:pos="5040"/>
        </w:tabs>
        <w:spacing w:before="60" w:after="60" w:line="240" w:lineRule="exact"/>
        <w:jc w:val="both"/>
        <w:rPr>
          <w:rFonts w:ascii="Times New Roman" w:hAnsi="Times New Roman"/>
          <w:b/>
          <w:sz w:val="22"/>
          <w:szCs w:val="22"/>
        </w:rPr>
      </w:pPr>
    </w:p>
    <w:p w14:paraId="0A186382" w14:textId="77777777" w:rsidR="008F3C9C" w:rsidRPr="001B114A" w:rsidRDefault="0096545E" w:rsidP="00D65E02">
      <w:pPr>
        <w:pStyle w:val="PlainText"/>
        <w:tabs>
          <w:tab w:val="left" w:pos="432"/>
        </w:tabs>
        <w:spacing w:before="60" w:after="60" w:line="240" w:lineRule="exact"/>
        <w:jc w:val="both"/>
        <w:rPr>
          <w:rFonts w:ascii="Times New Roman" w:hAnsi="Times New Roman"/>
          <w:b/>
          <w:sz w:val="22"/>
          <w:szCs w:val="22"/>
        </w:rPr>
      </w:pPr>
      <w:r w:rsidRPr="001B114A">
        <w:rPr>
          <w:rFonts w:ascii="Times New Roman" w:hAnsi="Times New Roman"/>
          <w:b/>
          <w:sz w:val="22"/>
          <w:szCs w:val="22"/>
        </w:rPr>
        <w:t>LANDLORD:</w:t>
      </w:r>
      <w:r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Pr="001B114A">
        <w:rPr>
          <w:rFonts w:ascii="Times New Roman" w:hAnsi="Times New Roman"/>
          <w:b/>
          <w:sz w:val="22"/>
          <w:szCs w:val="22"/>
        </w:rPr>
        <w:t>WITNESSES AS TO LANDLORD:</w:t>
      </w:r>
    </w:p>
    <w:p w14:paraId="64AE38E2" w14:textId="77777777" w:rsidR="00840749" w:rsidRPr="001B114A" w:rsidRDefault="00840749" w:rsidP="001B71A8">
      <w:pPr>
        <w:pStyle w:val="PlainText"/>
        <w:rPr>
          <w:rFonts w:ascii="Times New Roman" w:hAnsi="Times New Roman"/>
          <w:sz w:val="22"/>
          <w:szCs w:val="22"/>
        </w:rPr>
      </w:pPr>
    </w:p>
    <w:p w14:paraId="0AC91AF5" w14:textId="77777777" w:rsidR="007923B7" w:rsidRPr="001B114A" w:rsidRDefault="00AC568E" w:rsidP="001B71A8">
      <w:pPr>
        <w:pStyle w:val="PlainText"/>
        <w:rPr>
          <w:rFonts w:ascii="Times New Roman" w:hAnsi="Times New Roman"/>
          <w:sz w:val="22"/>
          <w:szCs w:val="22"/>
          <w:u w:val="single"/>
        </w:rPr>
      </w:pPr>
      <w:r w:rsidRPr="001B114A">
        <w:rPr>
          <w:rFonts w:ascii="Times New Roman" w:hAnsi="Times New Roman"/>
          <w:sz w:val="22"/>
          <w:szCs w:val="22"/>
        </w:rPr>
        <w:t>JWB</w:t>
      </w:r>
      <w:r w:rsidR="008F3C9C" w:rsidRPr="001B114A">
        <w:rPr>
          <w:rFonts w:ascii="Times New Roman" w:hAnsi="Times New Roman"/>
          <w:sz w:val="22"/>
          <w:szCs w:val="22"/>
        </w:rPr>
        <w:t xml:space="preserve"> Property Management, LLC </w:t>
      </w:r>
      <w:r w:rsidR="008F3C9C" w:rsidRPr="001B114A">
        <w:rPr>
          <w:rFonts w:ascii="Times New Roman" w:hAnsi="Times New Roman"/>
          <w:sz w:val="22"/>
          <w:szCs w:val="22"/>
        </w:rPr>
        <w:tab/>
      </w:r>
      <w:r w:rsidR="008F3C9C" w:rsidRPr="001B114A">
        <w:rPr>
          <w:rFonts w:ascii="Times New Roman" w:hAnsi="Times New Roman"/>
          <w:sz w:val="22"/>
          <w:szCs w:val="22"/>
        </w:rPr>
        <w:tab/>
      </w:r>
      <w:r w:rsidR="00FF5127" w:rsidRPr="001B114A">
        <w:rPr>
          <w:rFonts w:ascii="Times New Roman" w:hAnsi="Times New Roman"/>
          <w:sz w:val="22"/>
          <w:szCs w:val="22"/>
        </w:rPr>
        <w:tab/>
      </w:r>
      <w:r w:rsidR="00D65E02" w:rsidRPr="001B114A">
        <w:rPr>
          <w:rFonts w:ascii="Times New Roman" w:hAnsi="Times New Roman"/>
          <w:sz w:val="22"/>
          <w:szCs w:val="22"/>
        </w:rPr>
        <w:t>Witness</w:t>
      </w:r>
      <w:r w:rsidR="007923B7" w:rsidRPr="001B114A">
        <w:rPr>
          <w:rFonts w:ascii="Times New Roman" w:hAnsi="Times New Roman"/>
          <w:sz w:val="22"/>
          <w:szCs w:val="22"/>
        </w:rPr>
        <w:t xml:space="preserve"> Signature:</w:t>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p>
    <w:p w14:paraId="601BEF36" w14:textId="77777777" w:rsidR="008F3C9C" w:rsidRPr="001B114A" w:rsidRDefault="0055733E" w:rsidP="00F946CF">
      <w:pPr>
        <w:pStyle w:val="PlainText"/>
        <w:rPr>
          <w:rFonts w:ascii="Times New Roman" w:hAnsi="Times New Roman"/>
          <w:sz w:val="22"/>
          <w:szCs w:val="22"/>
        </w:rPr>
      </w:pPr>
      <w:r w:rsidRPr="001B114A">
        <w:rPr>
          <w:rFonts w:ascii="Times New Roman" w:hAnsi="Times New Roman"/>
          <w:sz w:val="22"/>
          <w:szCs w:val="22"/>
        </w:rPr>
        <w:t>As</w:t>
      </w:r>
      <w:r w:rsidR="00D108DB" w:rsidRPr="001B114A">
        <w:rPr>
          <w:rFonts w:ascii="Times New Roman" w:hAnsi="Times New Roman"/>
          <w:sz w:val="22"/>
          <w:szCs w:val="22"/>
        </w:rPr>
        <w:t xml:space="preserve"> authorized agent of Owner</w:t>
      </w:r>
      <w:r w:rsidR="007923B7" w:rsidRPr="001B114A">
        <w:rPr>
          <w:rFonts w:ascii="Times New Roman" w:hAnsi="Times New Roman"/>
          <w:sz w:val="22"/>
          <w:szCs w:val="22"/>
        </w:rPr>
        <w:tab/>
      </w:r>
      <w:r w:rsidR="007923B7" w:rsidRPr="001B114A">
        <w:rPr>
          <w:rFonts w:ascii="Times New Roman" w:hAnsi="Times New Roman"/>
          <w:sz w:val="22"/>
          <w:szCs w:val="22"/>
        </w:rPr>
        <w:tab/>
      </w:r>
      <w:r w:rsidR="007923B7" w:rsidRPr="001B114A">
        <w:rPr>
          <w:rFonts w:ascii="Times New Roman" w:hAnsi="Times New Roman"/>
          <w:sz w:val="22"/>
          <w:szCs w:val="22"/>
        </w:rPr>
        <w:tab/>
      </w:r>
      <w:r w:rsidR="007923B7" w:rsidRPr="001B114A">
        <w:rPr>
          <w:rFonts w:ascii="Times New Roman" w:hAnsi="Times New Roman"/>
          <w:sz w:val="22"/>
          <w:szCs w:val="22"/>
        </w:rPr>
        <w:tab/>
        <w:t>Witness Name:</w:t>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D108DB" w:rsidRPr="001B114A">
        <w:rPr>
          <w:rFonts w:ascii="Times New Roman" w:hAnsi="Times New Roman"/>
          <w:sz w:val="22"/>
          <w:szCs w:val="22"/>
        </w:rPr>
        <w:tab/>
      </w:r>
    </w:p>
    <w:p w14:paraId="2AB4CC07" w14:textId="77777777" w:rsidR="007923B7" w:rsidRPr="001B114A" w:rsidRDefault="007923B7" w:rsidP="001B71A8">
      <w:pPr>
        <w:pStyle w:val="PlainText"/>
        <w:rPr>
          <w:rFonts w:ascii="Times New Roman" w:hAnsi="Times New Roman"/>
          <w:sz w:val="22"/>
          <w:szCs w:val="22"/>
        </w:rPr>
      </w:pPr>
    </w:p>
    <w:p w14:paraId="7503E11C" w14:textId="77777777" w:rsidR="008F3C9C" w:rsidRPr="001B114A" w:rsidRDefault="001B71A8" w:rsidP="001B71A8">
      <w:pPr>
        <w:pStyle w:val="PlainText"/>
        <w:rPr>
          <w:rFonts w:ascii="Times New Roman" w:hAnsi="Times New Roman"/>
          <w:sz w:val="22"/>
          <w:szCs w:val="22"/>
        </w:rPr>
      </w:pPr>
      <w:r w:rsidRPr="001B114A">
        <w:rPr>
          <w:rFonts w:ascii="Times New Roman" w:hAnsi="Times New Roman"/>
          <w:sz w:val="22"/>
          <w:szCs w:val="22"/>
        </w:rPr>
        <w:t xml:space="preserve">By: </w:t>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Pr="001B114A">
        <w:rPr>
          <w:rFonts w:ascii="Times New Roman" w:hAnsi="Times New Roman"/>
          <w:sz w:val="22"/>
          <w:szCs w:val="22"/>
        </w:rPr>
        <w:tab/>
      </w:r>
      <w:r w:rsidRPr="001B114A">
        <w:rPr>
          <w:rFonts w:ascii="Times New Roman" w:hAnsi="Times New Roman"/>
          <w:sz w:val="22"/>
          <w:szCs w:val="22"/>
        </w:rPr>
        <w:tab/>
        <w:t xml:space="preserve">Witness </w:t>
      </w:r>
      <w:r w:rsidR="007923B7" w:rsidRPr="001B114A">
        <w:rPr>
          <w:rFonts w:ascii="Times New Roman" w:hAnsi="Times New Roman"/>
          <w:sz w:val="22"/>
          <w:szCs w:val="22"/>
        </w:rPr>
        <w:t>Signature:</w:t>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007923B7" w:rsidRPr="001B114A">
        <w:rPr>
          <w:rFonts w:ascii="Times New Roman" w:hAnsi="Times New Roman"/>
          <w:sz w:val="22"/>
          <w:szCs w:val="22"/>
          <w:u w:val="single"/>
        </w:rPr>
        <w:tab/>
      </w:r>
      <w:r w:rsidRPr="001B114A">
        <w:rPr>
          <w:rFonts w:ascii="Times New Roman" w:hAnsi="Times New Roman"/>
          <w:sz w:val="22"/>
          <w:szCs w:val="22"/>
        </w:rPr>
        <w:tab/>
      </w:r>
    </w:p>
    <w:p w14:paraId="30DFF4B2" w14:textId="77777777" w:rsidR="007923B7" w:rsidRPr="001B114A" w:rsidRDefault="007923B7" w:rsidP="001B71A8">
      <w:pPr>
        <w:pStyle w:val="PlainText"/>
        <w:rPr>
          <w:rFonts w:ascii="Times New Roman" w:hAnsi="Times New Roman"/>
          <w:sz w:val="22"/>
          <w:szCs w:val="22"/>
        </w:rPr>
      </w:pPr>
      <w:r w:rsidRPr="001B114A">
        <w:rPr>
          <w:rFonts w:ascii="Times New Roman" w:hAnsi="Times New Roman"/>
          <w:sz w:val="22"/>
          <w:szCs w:val="22"/>
        </w:rPr>
        <w:t>Name: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r w:rsidRPr="001B114A">
        <w:rPr>
          <w:rFonts w:ascii="Times New Roman" w:hAnsi="Times New Roman"/>
          <w:sz w:val="22"/>
          <w:szCs w:val="22"/>
        </w:rPr>
        <w:tab/>
        <w:t xml:space="preserve">Witness </w:t>
      </w:r>
      <w:r w:rsidR="001B71A8" w:rsidRPr="001B114A">
        <w:rPr>
          <w:rFonts w:ascii="Times New Roman" w:hAnsi="Times New Roman"/>
          <w:sz w:val="22"/>
          <w:szCs w:val="22"/>
        </w:rPr>
        <w:t>Name</w:t>
      </w:r>
      <w:r w:rsidR="00840749" w:rsidRPr="001B114A">
        <w:rPr>
          <w:rFonts w:ascii="Times New Roman" w:hAnsi="Times New Roman"/>
          <w:sz w:val="22"/>
          <w:szCs w:val="22"/>
        </w:rPr>
        <w:t>:</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p>
    <w:p w14:paraId="1ABB1E84" w14:textId="77777777" w:rsidR="001B71A8" w:rsidRPr="001B114A" w:rsidRDefault="007923B7" w:rsidP="00F946CF">
      <w:pPr>
        <w:pStyle w:val="PlainText"/>
        <w:rPr>
          <w:rFonts w:ascii="Times New Roman" w:hAnsi="Times New Roman"/>
          <w:sz w:val="22"/>
          <w:szCs w:val="22"/>
        </w:rPr>
      </w:pPr>
      <w:r w:rsidRPr="001B114A">
        <w:rPr>
          <w:rFonts w:ascii="Times New Roman" w:hAnsi="Times New Roman"/>
          <w:sz w:val="22"/>
          <w:szCs w:val="22"/>
        </w:rPr>
        <w:t>Its authorized representative</w:t>
      </w:r>
      <w:r w:rsidR="001B71A8" w:rsidRPr="001B114A">
        <w:rPr>
          <w:rFonts w:ascii="Times New Roman" w:hAnsi="Times New Roman"/>
          <w:sz w:val="22"/>
          <w:szCs w:val="22"/>
        </w:rPr>
        <w:tab/>
      </w:r>
    </w:p>
    <w:p w14:paraId="178E7D3B" w14:textId="78B2F995" w:rsidR="008F3C9C" w:rsidRDefault="008F3C9C" w:rsidP="008F3C9C">
      <w:pPr>
        <w:pStyle w:val="PlainText"/>
        <w:spacing w:before="120"/>
        <w:rPr>
          <w:rFonts w:ascii="Times New Roman" w:hAnsi="Times New Roman"/>
          <w:sz w:val="22"/>
          <w:szCs w:val="22"/>
        </w:rPr>
      </w:pPr>
    </w:p>
    <w:p w14:paraId="051DB28F" w14:textId="54064CA9" w:rsidR="007F7125" w:rsidRDefault="007F7125" w:rsidP="008F3C9C">
      <w:pPr>
        <w:pStyle w:val="PlainText"/>
        <w:spacing w:before="120"/>
        <w:rPr>
          <w:rFonts w:ascii="Times New Roman" w:hAnsi="Times New Roman"/>
          <w:sz w:val="22"/>
          <w:szCs w:val="22"/>
        </w:rPr>
      </w:pPr>
      <w:r>
        <w:rPr>
          <w:rFonts w:ascii="Times New Roman" w:hAnsi="Times New Roman"/>
          <w:sz w:val="22"/>
          <w:szCs w:val="22"/>
        </w:rPr>
        <w:t xml:space="preserve">Landlord email address for notices: </w:t>
      </w:r>
      <w:r w:rsidR="00804E99">
        <w:rPr>
          <w:rFonts w:ascii="Times New Roman" w:hAnsi="Times New Roman"/>
          <w:sz w:val="22"/>
          <w:szCs w:val="22"/>
        </w:rPr>
        <w:t>pmgr@jwbcompanies.com</w:t>
      </w:r>
    </w:p>
    <w:p w14:paraId="43AB82B9" w14:textId="25C2BE83" w:rsidR="007F7125" w:rsidRDefault="007F7125" w:rsidP="008F3C9C">
      <w:pPr>
        <w:pStyle w:val="PlainText"/>
        <w:spacing w:before="120"/>
        <w:rPr>
          <w:rFonts w:ascii="Times New Roman" w:hAnsi="Times New Roman"/>
          <w:sz w:val="22"/>
          <w:szCs w:val="22"/>
        </w:rPr>
      </w:pPr>
    </w:p>
    <w:p w14:paraId="3B13701F" w14:textId="77777777" w:rsidR="007F7125" w:rsidRPr="001B114A" w:rsidRDefault="007F7125" w:rsidP="008F3C9C">
      <w:pPr>
        <w:pStyle w:val="PlainText"/>
        <w:spacing w:before="120"/>
        <w:rPr>
          <w:rFonts w:ascii="Times New Roman" w:hAnsi="Times New Roman"/>
          <w:sz w:val="22"/>
          <w:szCs w:val="22"/>
        </w:rPr>
      </w:pPr>
    </w:p>
    <w:p w14:paraId="5066FAA7" w14:textId="77777777" w:rsidR="001B71A8" w:rsidRPr="001B114A" w:rsidRDefault="0096545E" w:rsidP="00D65E02">
      <w:pPr>
        <w:pStyle w:val="PlainText"/>
        <w:tabs>
          <w:tab w:val="left" w:pos="432"/>
        </w:tabs>
        <w:spacing w:before="60" w:after="60" w:line="240" w:lineRule="exact"/>
        <w:jc w:val="both"/>
        <w:rPr>
          <w:rFonts w:ascii="Times New Roman" w:hAnsi="Times New Roman"/>
          <w:b/>
          <w:sz w:val="22"/>
          <w:szCs w:val="22"/>
        </w:rPr>
      </w:pPr>
      <w:r w:rsidRPr="001B114A">
        <w:rPr>
          <w:rFonts w:ascii="Times New Roman" w:hAnsi="Times New Roman"/>
          <w:b/>
          <w:sz w:val="22"/>
          <w:szCs w:val="22"/>
        </w:rPr>
        <w:t>TENANT(S):</w:t>
      </w:r>
      <w:r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00D65E02" w:rsidRPr="001B114A">
        <w:rPr>
          <w:rFonts w:ascii="Times New Roman" w:hAnsi="Times New Roman"/>
          <w:b/>
          <w:sz w:val="22"/>
          <w:szCs w:val="22"/>
        </w:rPr>
        <w:tab/>
      </w:r>
      <w:r w:rsidRPr="001B114A">
        <w:rPr>
          <w:rFonts w:ascii="Times New Roman" w:hAnsi="Times New Roman"/>
          <w:b/>
          <w:sz w:val="22"/>
          <w:szCs w:val="22"/>
        </w:rPr>
        <w:t xml:space="preserve">WITNESSES AS TO </w:t>
      </w:r>
      <w:r w:rsidR="007923B7" w:rsidRPr="001B114A">
        <w:rPr>
          <w:rFonts w:ascii="Times New Roman" w:hAnsi="Times New Roman"/>
          <w:b/>
          <w:sz w:val="22"/>
          <w:szCs w:val="22"/>
        </w:rPr>
        <w:t xml:space="preserve">ALL </w:t>
      </w:r>
      <w:r w:rsidRPr="001B114A">
        <w:rPr>
          <w:rFonts w:ascii="Times New Roman" w:hAnsi="Times New Roman"/>
          <w:b/>
          <w:sz w:val="22"/>
          <w:szCs w:val="22"/>
        </w:rPr>
        <w:t>TENANT</w:t>
      </w:r>
      <w:r w:rsidR="00A87272" w:rsidRPr="001B114A">
        <w:rPr>
          <w:rFonts w:ascii="Times New Roman" w:hAnsi="Times New Roman"/>
          <w:b/>
          <w:sz w:val="22"/>
          <w:szCs w:val="22"/>
        </w:rPr>
        <w:t>(</w:t>
      </w:r>
      <w:r w:rsidRPr="001B114A">
        <w:rPr>
          <w:rFonts w:ascii="Times New Roman" w:hAnsi="Times New Roman"/>
          <w:b/>
          <w:sz w:val="22"/>
          <w:szCs w:val="22"/>
        </w:rPr>
        <w:t>S</w:t>
      </w:r>
      <w:r w:rsidR="00A87272" w:rsidRPr="001B114A">
        <w:rPr>
          <w:rFonts w:ascii="Times New Roman" w:hAnsi="Times New Roman"/>
          <w:b/>
          <w:sz w:val="22"/>
          <w:szCs w:val="22"/>
        </w:rPr>
        <w:t>)</w:t>
      </w:r>
      <w:r w:rsidRPr="001B114A">
        <w:rPr>
          <w:rFonts w:ascii="Times New Roman" w:hAnsi="Times New Roman"/>
          <w:b/>
          <w:sz w:val="22"/>
          <w:szCs w:val="22"/>
        </w:rPr>
        <w:t>:</w:t>
      </w:r>
    </w:p>
    <w:p w14:paraId="19AAB7AE" w14:textId="77777777" w:rsidR="00D65E02" w:rsidRPr="001B114A" w:rsidRDefault="00D65E02" w:rsidP="001B71A8">
      <w:pPr>
        <w:pStyle w:val="PlainText"/>
        <w:rPr>
          <w:rFonts w:ascii="Times New Roman" w:hAnsi="Times New Roman"/>
          <w:sz w:val="22"/>
          <w:szCs w:val="22"/>
        </w:rPr>
      </w:pPr>
    </w:p>
    <w:p w14:paraId="45554DFA" w14:textId="77777777" w:rsidR="001B71A8" w:rsidRPr="001B114A" w:rsidRDefault="001B71A8" w:rsidP="00F946CF">
      <w:pPr>
        <w:pStyle w:val="PlainText"/>
        <w:spacing w:after="60"/>
        <w:rPr>
          <w:rFonts w:ascii="Times New Roman" w:hAnsi="Times New Roman"/>
          <w:b/>
          <w:sz w:val="22"/>
          <w:szCs w:val="22"/>
        </w:rPr>
      </w:pPr>
      <w:r w:rsidRPr="001B114A">
        <w:rPr>
          <w:rFonts w:ascii="Times New Roman" w:hAnsi="Times New Roman"/>
          <w:b/>
          <w:sz w:val="22"/>
          <w:szCs w:val="22"/>
        </w:rPr>
        <w:t xml:space="preserve">Tenant </w:t>
      </w:r>
      <w:r w:rsidR="0083196C" w:rsidRPr="001B114A">
        <w:rPr>
          <w:rFonts w:ascii="Times New Roman" w:hAnsi="Times New Roman"/>
          <w:b/>
          <w:sz w:val="22"/>
          <w:szCs w:val="22"/>
        </w:rPr>
        <w:t>#1</w:t>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00A87272" w:rsidRPr="001B114A">
        <w:rPr>
          <w:rFonts w:ascii="Times New Roman" w:hAnsi="Times New Roman"/>
          <w:b/>
          <w:sz w:val="22"/>
          <w:szCs w:val="22"/>
        </w:rPr>
        <w:tab/>
      </w:r>
      <w:r w:rsidR="0083196C" w:rsidRPr="001B114A">
        <w:rPr>
          <w:rFonts w:ascii="Times New Roman" w:hAnsi="Times New Roman"/>
          <w:b/>
          <w:sz w:val="22"/>
          <w:szCs w:val="22"/>
        </w:rPr>
        <w:t xml:space="preserve"> </w:t>
      </w:r>
    </w:p>
    <w:p w14:paraId="749D3966" w14:textId="77777777" w:rsidR="00094C68" w:rsidRPr="001B114A" w:rsidRDefault="00094C68" w:rsidP="00F946CF">
      <w:pPr>
        <w:pStyle w:val="PlainText"/>
        <w:spacing w:after="60"/>
        <w:rPr>
          <w:rFonts w:ascii="Times New Roman" w:hAnsi="Times New Roman"/>
          <w:sz w:val="22"/>
          <w:szCs w:val="22"/>
        </w:rPr>
      </w:pPr>
      <w:r w:rsidRPr="001B114A">
        <w:rPr>
          <w:rFonts w:ascii="Times New Roman" w:hAnsi="Times New Roman"/>
          <w:sz w:val="22"/>
          <w:szCs w:val="22"/>
        </w:rPr>
        <w:t>Signature: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r w:rsidR="007923B7" w:rsidRPr="001B114A">
        <w:rPr>
          <w:rFonts w:ascii="Times New Roman" w:hAnsi="Times New Roman"/>
          <w:sz w:val="22"/>
          <w:szCs w:val="22"/>
        </w:rPr>
        <w:t xml:space="preserve">Witness </w:t>
      </w:r>
      <w:r w:rsidRPr="001B114A">
        <w:rPr>
          <w:rFonts w:ascii="Times New Roman" w:hAnsi="Times New Roman"/>
          <w:sz w:val="22"/>
          <w:szCs w:val="22"/>
        </w:rPr>
        <w:t>Signature: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001B71A8" w:rsidRPr="001B114A">
        <w:rPr>
          <w:rFonts w:ascii="Times New Roman" w:hAnsi="Times New Roman"/>
          <w:sz w:val="22"/>
          <w:szCs w:val="22"/>
        </w:rPr>
        <w:tab/>
      </w:r>
    </w:p>
    <w:p w14:paraId="4EAFE621" w14:textId="2D3CDEC3" w:rsidR="001B71A8" w:rsidRPr="001B114A" w:rsidRDefault="00094C68" w:rsidP="00F946CF">
      <w:pPr>
        <w:pStyle w:val="PlainText"/>
        <w:spacing w:after="60"/>
        <w:rPr>
          <w:rFonts w:ascii="Times New Roman" w:hAnsi="Times New Roman"/>
          <w:sz w:val="22"/>
          <w:szCs w:val="22"/>
        </w:rPr>
      </w:pPr>
      <w:r w:rsidRPr="001B114A">
        <w:rPr>
          <w:rFonts w:ascii="Times New Roman" w:hAnsi="Times New Roman"/>
          <w:sz w:val="22"/>
          <w:szCs w:val="22"/>
        </w:rPr>
        <w:t>Print Name: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r w:rsidR="007923B7" w:rsidRPr="001B114A">
        <w:rPr>
          <w:rFonts w:ascii="Times New Roman" w:hAnsi="Times New Roman"/>
          <w:sz w:val="22"/>
          <w:szCs w:val="22"/>
        </w:rPr>
        <w:t>Witness</w:t>
      </w:r>
      <w:r w:rsidRPr="001B114A">
        <w:rPr>
          <w:rFonts w:ascii="Times New Roman" w:hAnsi="Times New Roman"/>
          <w:sz w:val="22"/>
          <w:szCs w:val="22"/>
        </w:rPr>
        <w:t xml:space="preserve"> Name:</w:t>
      </w:r>
      <w:r w:rsidR="007923B7" w:rsidRPr="001B114A">
        <w:rPr>
          <w:rFonts w:ascii="Times New Roman" w:hAnsi="Times New Roman"/>
          <w:sz w:val="22"/>
          <w:szCs w:val="22"/>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001B71A8" w:rsidRPr="001B114A">
        <w:rPr>
          <w:rFonts w:ascii="Times New Roman" w:hAnsi="Times New Roman"/>
          <w:sz w:val="22"/>
          <w:szCs w:val="22"/>
        </w:rPr>
        <w:tab/>
      </w:r>
    </w:p>
    <w:p w14:paraId="4D1C655E" w14:textId="73408544" w:rsidR="007923B7" w:rsidRPr="00804E99" w:rsidRDefault="00C9260D" w:rsidP="00F946CF">
      <w:pPr>
        <w:pStyle w:val="PlainText"/>
        <w:spacing w:after="60"/>
        <w:rPr>
          <w:rFonts w:ascii="Times New Roman" w:hAnsi="Times New Roman"/>
          <w:bCs/>
          <w:sz w:val="22"/>
          <w:szCs w:val="22"/>
          <w:u w:val="single"/>
        </w:rPr>
      </w:pPr>
      <w:r w:rsidRPr="00804E99">
        <w:rPr>
          <w:rFonts w:ascii="Times New Roman" w:hAnsi="Times New Roman"/>
          <w:bCs/>
          <w:sz w:val="22"/>
          <w:szCs w:val="22"/>
        </w:rPr>
        <w:t>Email Address for Notices</w:t>
      </w:r>
      <w:r>
        <w:rPr>
          <w:rFonts w:ascii="Times New Roman" w:hAnsi="Times New Roman"/>
          <w:bCs/>
          <w:sz w:val="22"/>
          <w:szCs w:val="22"/>
        </w:rPr>
        <w:t>:</w:t>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p>
    <w:p w14:paraId="12727DB1" w14:textId="77777777" w:rsidR="00C9260D" w:rsidRDefault="00C9260D" w:rsidP="00F946CF">
      <w:pPr>
        <w:pStyle w:val="PlainText"/>
        <w:spacing w:after="60"/>
        <w:rPr>
          <w:rFonts w:ascii="Times New Roman" w:hAnsi="Times New Roman"/>
          <w:b/>
          <w:sz w:val="22"/>
          <w:szCs w:val="22"/>
        </w:rPr>
      </w:pPr>
    </w:p>
    <w:p w14:paraId="556997C5" w14:textId="3D5C2133" w:rsidR="007923B7" w:rsidRPr="001B114A" w:rsidRDefault="007923B7" w:rsidP="00F946CF">
      <w:pPr>
        <w:pStyle w:val="PlainText"/>
        <w:spacing w:after="60"/>
        <w:rPr>
          <w:rFonts w:ascii="Times New Roman" w:hAnsi="Times New Roman"/>
          <w:b/>
          <w:sz w:val="22"/>
          <w:szCs w:val="22"/>
        </w:rPr>
      </w:pPr>
      <w:r w:rsidRPr="001B114A">
        <w:rPr>
          <w:rFonts w:ascii="Times New Roman" w:hAnsi="Times New Roman"/>
          <w:b/>
          <w:sz w:val="22"/>
          <w:szCs w:val="22"/>
        </w:rPr>
        <w:t>Tenant #2</w:t>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t xml:space="preserve"> </w:t>
      </w:r>
    </w:p>
    <w:p w14:paraId="4EF04B7D" w14:textId="77777777" w:rsidR="007923B7" w:rsidRPr="001B114A" w:rsidRDefault="007923B7" w:rsidP="00F946CF">
      <w:pPr>
        <w:pStyle w:val="PlainText"/>
        <w:spacing w:after="60"/>
        <w:rPr>
          <w:rFonts w:ascii="Times New Roman" w:hAnsi="Times New Roman"/>
          <w:sz w:val="22"/>
          <w:szCs w:val="22"/>
        </w:rPr>
      </w:pPr>
      <w:r w:rsidRPr="001B114A">
        <w:rPr>
          <w:rFonts w:ascii="Times New Roman" w:hAnsi="Times New Roman"/>
          <w:sz w:val="22"/>
          <w:szCs w:val="22"/>
        </w:rPr>
        <w:t>Signature: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t>Witness Signature: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p>
    <w:p w14:paraId="738CDBF7" w14:textId="77777777" w:rsidR="007923B7" w:rsidRPr="001B114A" w:rsidRDefault="007923B7" w:rsidP="00F946CF">
      <w:pPr>
        <w:pStyle w:val="PlainText"/>
        <w:spacing w:after="60"/>
        <w:rPr>
          <w:rFonts w:ascii="Times New Roman" w:hAnsi="Times New Roman"/>
          <w:sz w:val="22"/>
          <w:szCs w:val="22"/>
        </w:rPr>
      </w:pPr>
      <w:r w:rsidRPr="001B114A">
        <w:rPr>
          <w:rFonts w:ascii="Times New Roman" w:hAnsi="Times New Roman"/>
          <w:sz w:val="22"/>
          <w:szCs w:val="22"/>
        </w:rPr>
        <w:t>Print Name: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t>Witness Name:</w:t>
      </w:r>
      <w:r w:rsidRPr="001B114A">
        <w:rPr>
          <w:rFonts w:ascii="Times New Roman" w:hAnsi="Times New Roman"/>
          <w:sz w:val="22"/>
          <w:szCs w:val="22"/>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p>
    <w:p w14:paraId="4D4CB2D0" w14:textId="77777777" w:rsidR="00C9260D" w:rsidRPr="00035E27" w:rsidRDefault="00C9260D" w:rsidP="00C9260D">
      <w:pPr>
        <w:pStyle w:val="PlainText"/>
        <w:spacing w:after="60"/>
        <w:rPr>
          <w:rFonts w:ascii="Times New Roman" w:hAnsi="Times New Roman"/>
          <w:bCs/>
          <w:sz w:val="22"/>
          <w:szCs w:val="22"/>
          <w:u w:val="single"/>
        </w:rPr>
      </w:pPr>
      <w:r w:rsidRPr="00035E27">
        <w:rPr>
          <w:rFonts w:ascii="Times New Roman" w:hAnsi="Times New Roman"/>
          <w:bCs/>
          <w:sz w:val="22"/>
          <w:szCs w:val="22"/>
        </w:rPr>
        <w:t>Email Address for Notices</w:t>
      </w:r>
      <w:r>
        <w:rPr>
          <w:rFonts w:ascii="Times New Roman" w:hAnsi="Times New Roman"/>
          <w:bCs/>
          <w:sz w:val="22"/>
          <w:szCs w:val="22"/>
        </w:rPr>
        <w:t>:</w:t>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p>
    <w:p w14:paraId="7DDF7F99" w14:textId="77777777" w:rsidR="007923B7" w:rsidRPr="001B114A" w:rsidRDefault="007923B7" w:rsidP="00F946CF">
      <w:pPr>
        <w:pStyle w:val="PlainText"/>
        <w:tabs>
          <w:tab w:val="center" w:pos="2520"/>
          <w:tab w:val="center" w:pos="8280"/>
        </w:tabs>
        <w:spacing w:after="60"/>
        <w:rPr>
          <w:rFonts w:ascii="Times New Roman" w:hAnsi="Times New Roman"/>
          <w:sz w:val="22"/>
          <w:szCs w:val="22"/>
        </w:rPr>
      </w:pPr>
    </w:p>
    <w:p w14:paraId="022F0DF1" w14:textId="77777777" w:rsidR="007923B7" w:rsidRPr="001B114A" w:rsidRDefault="007923B7" w:rsidP="00F946CF">
      <w:pPr>
        <w:pStyle w:val="PlainText"/>
        <w:spacing w:after="60"/>
        <w:rPr>
          <w:rFonts w:ascii="Times New Roman" w:hAnsi="Times New Roman"/>
          <w:b/>
          <w:sz w:val="22"/>
          <w:szCs w:val="22"/>
        </w:rPr>
      </w:pPr>
      <w:r w:rsidRPr="001B114A">
        <w:rPr>
          <w:rFonts w:ascii="Times New Roman" w:hAnsi="Times New Roman"/>
          <w:b/>
          <w:sz w:val="22"/>
          <w:szCs w:val="22"/>
        </w:rPr>
        <w:t>Tenant #3</w:t>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t xml:space="preserve"> </w:t>
      </w:r>
    </w:p>
    <w:p w14:paraId="623685AE" w14:textId="77777777" w:rsidR="007923B7" w:rsidRPr="001B114A" w:rsidRDefault="007923B7" w:rsidP="00F946CF">
      <w:pPr>
        <w:pStyle w:val="PlainText"/>
        <w:spacing w:after="60"/>
        <w:rPr>
          <w:rFonts w:ascii="Times New Roman" w:hAnsi="Times New Roman"/>
          <w:sz w:val="22"/>
          <w:szCs w:val="22"/>
        </w:rPr>
      </w:pPr>
      <w:r w:rsidRPr="001B114A">
        <w:rPr>
          <w:rFonts w:ascii="Times New Roman" w:hAnsi="Times New Roman"/>
          <w:sz w:val="22"/>
          <w:szCs w:val="22"/>
        </w:rPr>
        <w:t>Signature: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r w:rsidRPr="001B114A">
        <w:rPr>
          <w:rFonts w:ascii="Times New Roman" w:hAnsi="Times New Roman"/>
          <w:sz w:val="22"/>
          <w:szCs w:val="22"/>
        </w:rPr>
        <w:tab/>
      </w:r>
    </w:p>
    <w:p w14:paraId="60B347B7" w14:textId="77777777" w:rsidR="007923B7" w:rsidRPr="001B114A" w:rsidRDefault="007923B7" w:rsidP="00F946CF">
      <w:pPr>
        <w:pStyle w:val="PlainText"/>
        <w:spacing w:after="60"/>
        <w:rPr>
          <w:rFonts w:ascii="Times New Roman" w:hAnsi="Times New Roman"/>
          <w:sz w:val="22"/>
          <w:szCs w:val="22"/>
        </w:rPr>
      </w:pPr>
      <w:r w:rsidRPr="001B114A">
        <w:rPr>
          <w:rFonts w:ascii="Times New Roman" w:hAnsi="Times New Roman"/>
          <w:sz w:val="22"/>
          <w:szCs w:val="22"/>
        </w:rPr>
        <w:t>Print Name: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r w:rsidRPr="001B114A">
        <w:rPr>
          <w:rFonts w:ascii="Times New Roman" w:hAnsi="Times New Roman"/>
          <w:sz w:val="22"/>
          <w:szCs w:val="22"/>
        </w:rPr>
        <w:tab/>
      </w:r>
    </w:p>
    <w:p w14:paraId="1274A24B" w14:textId="77777777" w:rsidR="00C9260D" w:rsidRPr="00035E27" w:rsidRDefault="00C9260D" w:rsidP="00C9260D">
      <w:pPr>
        <w:pStyle w:val="PlainText"/>
        <w:spacing w:after="60"/>
        <w:rPr>
          <w:rFonts w:ascii="Times New Roman" w:hAnsi="Times New Roman"/>
          <w:bCs/>
          <w:sz w:val="22"/>
          <w:szCs w:val="22"/>
          <w:u w:val="single"/>
        </w:rPr>
      </w:pPr>
      <w:r w:rsidRPr="00035E27">
        <w:rPr>
          <w:rFonts w:ascii="Times New Roman" w:hAnsi="Times New Roman"/>
          <w:bCs/>
          <w:sz w:val="22"/>
          <w:szCs w:val="22"/>
        </w:rPr>
        <w:t>Email Address for Notices</w:t>
      </w:r>
      <w:r>
        <w:rPr>
          <w:rFonts w:ascii="Times New Roman" w:hAnsi="Times New Roman"/>
          <w:bCs/>
          <w:sz w:val="22"/>
          <w:szCs w:val="22"/>
        </w:rPr>
        <w:t>:</w:t>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p>
    <w:p w14:paraId="58D330B7" w14:textId="77777777" w:rsidR="007923B7" w:rsidRPr="001B114A" w:rsidRDefault="007923B7" w:rsidP="00F946CF">
      <w:pPr>
        <w:pStyle w:val="PlainText"/>
        <w:tabs>
          <w:tab w:val="center" w:pos="2520"/>
          <w:tab w:val="center" w:pos="8280"/>
        </w:tabs>
        <w:spacing w:after="60"/>
        <w:rPr>
          <w:rFonts w:ascii="Times New Roman" w:hAnsi="Times New Roman"/>
          <w:sz w:val="22"/>
          <w:szCs w:val="22"/>
        </w:rPr>
      </w:pPr>
    </w:p>
    <w:p w14:paraId="3900B246" w14:textId="77777777" w:rsidR="007923B7" w:rsidRPr="001B114A" w:rsidRDefault="007923B7" w:rsidP="00F946CF">
      <w:pPr>
        <w:pStyle w:val="PlainText"/>
        <w:spacing w:after="60"/>
        <w:rPr>
          <w:rFonts w:ascii="Times New Roman" w:hAnsi="Times New Roman"/>
          <w:b/>
          <w:sz w:val="22"/>
          <w:szCs w:val="22"/>
        </w:rPr>
      </w:pPr>
      <w:r w:rsidRPr="001B114A">
        <w:rPr>
          <w:rFonts w:ascii="Times New Roman" w:hAnsi="Times New Roman"/>
          <w:b/>
          <w:sz w:val="22"/>
          <w:szCs w:val="22"/>
        </w:rPr>
        <w:t>Tenant #4</w:t>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r>
      <w:r w:rsidRPr="001B114A">
        <w:rPr>
          <w:rFonts w:ascii="Times New Roman" w:hAnsi="Times New Roman"/>
          <w:b/>
          <w:sz w:val="22"/>
          <w:szCs w:val="22"/>
        </w:rPr>
        <w:tab/>
        <w:t xml:space="preserve"> </w:t>
      </w:r>
    </w:p>
    <w:p w14:paraId="6AC40071" w14:textId="77777777" w:rsidR="007923B7" w:rsidRPr="001B114A" w:rsidRDefault="007923B7" w:rsidP="00F946CF">
      <w:pPr>
        <w:pStyle w:val="PlainText"/>
        <w:spacing w:after="60"/>
        <w:rPr>
          <w:rFonts w:ascii="Times New Roman" w:hAnsi="Times New Roman"/>
          <w:sz w:val="22"/>
          <w:szCs w:val="22"/>
        </w:rPr>
      </w:pPr>
      <w:r w:rsidRPr="001B114A">
        <w:rPr>
          <w:rFonts w:ascii="Times New Roman" w:hAnsi="Times New Roman"/>
          <w:sz w:val="22"/>
          <w:szCs w:val="22"/>
        </w:rPr>
        <w:t>Signature: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r w:rsidRPr="001B114A">
        <w:rPr>
          <w:rFonts w:ascii="Times New Roman" w:hAnsi="Times New Roman"/>
          <w:sz w:val="22"/>
          <w:szCs w:val="22"/>
        </w:rPr>
        <w:tab/>
      </w:r>
    </w:p>
    <w:p w14:paraId="7C51E728" w14:textId="77777777" w:rsidR="007923B7" w:rsidRPr="001B114A" w:rsidRDefault="007923B7" w:rsidP="00F946CF">
      <w:pPr>
        <w:pStyle w:val="PlainText"/>
        <w:spacing w:after="60"/>
        <w:rPr>
          <w:rFonts w:ascii="Times New Roman" w:hAnsi="Times New Roman"/>
          <w:sz w:val="22"/>
          <w:szCs w:val="22"/>
        </w:rPr>
      </w:pPr>
      <w:r w:rsidRPr="001B114A">
        <w:rPr>
          <w:rFonts w:ascii="Times New Roman" w:hAnsi="Times New Roman"/>
          <w:sz w:val="22"/>
          <w:szCs w:val="22"/>
        </w:rPr>
        <w:t>Print Name:</w:t>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u w:val="single"/>
        </w:rPr>
        <w:tab/>
      </w:r>
      <w:r w:rsidRPr="001B114A">
        <w:rPr>
          <w:rFonts w:ascii="Times New Roman" w:hAnsi="Times New Roman"/>
          <w:sz w:val="22"/>
          <w:szCs w:val="22"/>
        </w:rPr>
        <w:tab/>
      </w:r>
      <w:r w:rsidRPr="001B114A">
        <w:rPr>
          <w:rFonts w:ascii="Times New Roman" w:hAnsi="Times New Roman"/>
          <w:sz w:val="22"/>
          <w:szCs w:val="22"/>
        </w:rPr>
        <w:tab/>
      </w:r>
    </w:p>
    <w:p w14:paraId="1F82CAB9" w14:textId="77777777" w:rsidR="00C9260D" w:rsidRPr="00035E27" w:rsidRDefault="00C9260D" w:rsidP="00C9260D">
      <w:pPr>
        <w:pStyle w:val="PlainText"/>
        <w:spacing w:after="60"/>
        <w:rPr>
          <w:rFonts w:ascii="Times New Roman" w:hAnsi="Times New Roman"/>
          <w:bCs/>
          <w:sz w:val="22"/>
          <w:szCs w:val="22"/>
          <w:u w:val="single"/>
        </w:rPr>
      </w:pPr>
      <w:r w:rsidRPr="00035E27">
        <w:rPr>
          <w:rFonts w:ascii="Times New Roman" w:hAnsi="Times New Roman"/>
          <w:bCs/>
          <w:sz w:val="22"/>
          <w:szCs w:val="22"/>
        </w:rPr>
        <w:t>Email Address for Notices</w:t>
      </w:r>
      <w:r>
        <w:rPr>
          <w:rFonts w:ascii="Times New Roman" w:hAnsi="Times New Roman"/>
          <w:bCs/>
          <w:sz w:val="22"/>
          <w:szCs w:val="22"/>
        </w:rPr>
        <w:t>:</w:t>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r>
        <w:rPr>
          <w:rFonts w:ascii="Times New Roman" w:hAnsi="Times New Roman"/>
          <w:bCs/>
          <w:sz w:val="22"/>
          <w:szCs w:val="22"/>
          <w:u w:val="single"/>
        </w:rPr>
        <w:tab/>
      </w:r>
    </w:p>
    <w:p w14:paraId="6D1DF040" w14:textId="77777777" w:rsidR="00D1201E" w:rsidRPr="001B114A" w:rsidRDefault="00D1201E">
      <w:pPr>
        <w:pStyle w:val="PlainText"/>
        <w:tabs>
          <w:tab w:val="center" w:pos="2520"/>
          <w:tab w:val="center" w:pos="8280"/>
        </w:tabs>
        <w:rPr>
          <w:rFonts w:ascii="Times New Roman" w:hAnsi="Times New Roman"/>
          <w:sz w:val="22"/>
          <w:szCs w:val="22"/>
        </w:rPr>
      </w:pPr>
    </w:p>
    <w:p w14:paraId="64C6E9B9" w14:textId="77777777" w:rsidR="00C9260D" w:rsidRDefault="00C9260D">
      <w:pPr>
        <w:pStyle w:val="PlainText"/>
        <w:tabs>
          <w:tab w:val="center" w:pos="2520"/>
          <w:tab w:val="center" w:pos="8280"/>
        </w:tabs>
        <w:rPr>
          <w:rFonts w:ascii="Times New Roman" w:hAnsi="Times New Roman"/>
          <w:b/>
          <w:sz w:val="22"/>
          <w:szCs w:val="22"/>
        </w:rPr>
      </w:pPr>
    </w:p>
    <w:p w14:paraId="3096B7DE" w14:textId="77F74960" w:rsidR="007923B7" w:rsidRPr="001B114A" w:rsidRDefault="0083196C">
      <w:pPr>
        <w:pStyle w:val="PlainText"/>
        <w:tabs>
          <w:tab w:val="center" w:pos="2520"/>
          <w:tab w:val="center" w:pos="8280"/>
        </w:tabs>
        <w:rPr>
          <w:rFonts w:ascii="Times New Roman" w:hAnsi="Times New Roman"/>
          <w:b/>
          <w:sz w:val="22"/>
          <w:szCs w:val="22"/>
        </w:rPr>
      </w:pPr>
      <w:r w:rsidRPr="001B114A">
        <w:rPr>
          <w:rFonts w:ascii="Times New Roman" w:hAnsi="Times New Roman"/>
          <w:b/>
          <w:sz w:val="22"/>
          <w:szCs w:val="22"/>
        </w:rPr>
        <w:t xml:space="preserve">Names of Minor Children Living at the </w:t>
      </w:r>
      <w:r w:rsidR="00B03EE2">
        <w:rPr>
          <w:rFonts w:ascii="Times New Roman" w:hAnsi="Times New Roman"/>
          <w:b/>
          <w:sz w:val="22"/>
          <w:szCs w:val="22"/>
        </w:rPr>
        <w:t>Property</w:t>
      </w:r>
      <w:r w:rsidRPr="001B114A">
        <w:rPr>
          <w:rFonts w:ascii="Times New Roman" w:hAnsi="Times New Roman"/>
          <w:b/>
          <w:sz w:val="22"/>
          <w:szCs w:val="22"/>
        </w:rPr>
        <w:t>:</w:t>
      </w:r>
    </w:p>
    <w:p w14:paraId="314F8BFE" w14:textId="77777777" w:rsidR="00F371B1" w:rsidRPr="00DD1C07" w:rsidRDefault="00F371B1" w:rsidP="00F371B1">
      <w:pPr>
        <w:pStyle w:val="PlainText"/>
        <w:rPr>
          <w:rFonts w:ascii="Times New Roman" w:hAnsi="Times New Roman"/>
          <w:sz w:val="22"/>
          <w:szCs w:val="22"/>
          <w:u w:val="single"/>
        </w:rPr>
      </w:pP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p>
    <w:p w14:paraId="2D14DDE7" w14:textId="77777777" w:rsidR="00F371B1" w:rsidRPr="00DD1C07" w:rsidRDefault="00F371B1" w:rsidP="00F371B1">
      <w:pPr>
        <w:pStyle w:val="PlainText"/>
        <w:rPr>
          <w:rFonts w:ascii="Times New Roman" w:hAnsi="Times New Roman"/>
          <w:sz w:val="22"/>
          <w:szCs w:val="22"/>
          <w:u w:val="single"/>
        </w:rPr>
      </w:pP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p>
    <w:p w14:paraId="29D30095" w14:textId="1491AE67" w:rsidR="0083196C" w:rsidRDefault="007923B7" w:rsidP="007923B7">
      <w:pPr>
        <w:pStyle w:val="PlainText"/>
        <w:rPr>
          <w:rFonts w:ascii="Times New Roman" w:hAnsi="Times New Roman"/>
          <w:sz w:val="22"/>
          <w:szCs w:val="22"/>
          <w:u w:val="single"/>
        </w:rPr>
      </w:pPr>
      <w:r w:rsidRPr="00F371B1">
        <w:rPr>
          <w:rFonts w:ascii="Times New Roman" w:hAnsi="Times New Roman"/>
          <w:sz w:val="22"/>
          <w:szCs w:val="22"/>
          <w:u w:val="single"/>
        </w:rPr>
        <w:tab/>
      </w:r>
      <w:r w:rsidRPr="00F371B1">
        <w:rPr>
          <w:rFonts w:ascii="Times New Roman" w:hAnsi="Times New Roman"/>
          <w:sz w:val="22"/>
          <w:szCs w:val="22"/>
          <w:u w:val="single"/>
        </w:rPr>
        <w:tab/>
      </w:r>
      <w:r w:rsidRPr="00F371B1">
        <w:rPr>
          <w:rFonts w:ascii="Times New Roman" w:hAnsi="Times New Roman"/>
          <w:sz w:val="22"/>
          <w:szCs w:val="22"/>
          <w:u w:val="single"/>
        </w:rPr>
        <w:tab/>
      </w:r>
      <w:r w:rsidRPr="00F371B1">
        <w:rPr>
          <w:rFonts w:ascii="Times New Roman" w:hAnsi="Times New Roman"/>
          <w:sz w:val="22"/>
          <w:szCs w:val="22"/>
          <w:u w:val="single"/>
        </w:rPr>
        <w:tab/>
      </w:r>
      <w:r w:rsidRPr="00F371B1">
        <w:rPr>
          <w:rFonts w:ascii="Times New Roman" w:hAnsi="Times New Roman"/>
          <w:sz w:val="22"/>
          <w:szCs w:val="22"/>
          <w:u w:val="single"/>
        </w:rPr>
        <w:tab/>
      </w:r>
      <w:r w:rsidRPr="00F371B1">
        <w:rPr>
          <w:rFonts w:ascii="Times New Roman" w:hAnsi="Times New Roman"/>
          <w:sz w:val="22"/>
          <w:szCs w:val="22"/>
          <w:u w:val="single"/>
        </w:rPr>
        <w:tab/>
      </w:r>
    </w:p>
    <w:p w14:paraId="28EEC7FC" w14:textId="77777777" w:rsidR="00F371B1" w:rsidRPr="00DD1C07" w:rsidRDefault="00F371B1" w:rsidP="00F371B1">
      <w:pPr>
        <w:pStyle w:val="PlainText"/>
        <w:rPr>
          <w:rFonts w:ascii="Times New Roman" w:hAnsi="Times New Roman"/>
          <w:sz w:val="22"/>
          <w:szCs w:val="22"/>
          <w:u w:val="single"/>
        </w:rPr>
      </w:pP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r w:rsidRPr="00DD1C07">
        <w:rPr>
          <w:rFonts w:ascii="Times New Roman" w:hAnsi="Times New Roman"/>
          <w:sz w:val="22"/>
          <w:szCs w:val="22"/>
          <w:u w:val="single"/>
        </w:rPr>
        <w:tab/>
      </w:r>
    </w:p>
    <w:p w14:paraId="33DC63D6" w14:textId="6B7ACDB6" w:rsidR="00F371B1" w:rsidRDefault="00F371B1" w:rsidP="007923B7">
      <w:pPr>
        <w:pStyle w:val="PlainText"/>
        <w:rPr>
          <w:rFonts w:ascii="Times New Roman" w:hAnsi="Times New Roman"/>
          <w:sz w:val="22"/>
          <w:szCs w:val="22"/>
        </w:rPr>
      </w:pPr>
    </w:p>
    <w:p w14:paraId="61329DAD" w14:textId="6DD7D8AD" w:rsidR="00F371B1" w:rsidRDefault="00F371B1" w:rsidP="007923B7">
      <w:pPr>
        <w:pStyle w:val="PlainText"/>
        <w:rPr>
          <w:rFonts w:ascii="Times New Roman" w:hAnsi="Times New Roman"/>
          <w:sz w:val="22"/>
          <w:szCs w:val="22"/>
        </w:rPr>
      </w:pPr>
    </w:p>
    <w:p w14:paraId="0CA05518" w14:textId="7DED3116" w:rsidR="00F371B1" w:rsidRDefault="00F371B1" w:rsidP="007923B7">
      <w:pPr>
        <w:pStyle w:val="PlainText"/>
        <w:rPr>
          <w:rFonts w:ascii="Times New Roman" w:hAnsi="Times New Roman"/>
          <w:sz w:val="22"/>
          <w:szCs w:val="22"/>
        </w:rPr>
      </w:pPr>
    </w:p>
    <w:p w14:paraId="3D4341EE" w14:textId="68224852" w:rsidR="00F371B1" w:rsidRDefault="00F371B1">
      <w:pPr>
        <w:rPr>
          <w:sz w:val="22"/>
          <w:szCs w:val="22"/>
        </w:rPr>
      </w:pPr>
    </w:p>
    <w:p w14:paraId="703D3A6D" w14:textId="77777777" w:rsidR="00C9260D" w:rsidRDefault="00C9260D">
      <w:pPr>
        <w:rPr>
          <w:smallCaps/>
          <w:sz w:val="22"/>
          <w:szCs w:val="22"/>
        </w:rPr>
      </w:pPr>
      <w:bookmarkStart w:id="1" w:name="_Hlk520981610"/>
      <w:r>
        <w:rPr>
          <w:smallCaps/>
          <w:sz w:val="22"/>
          <w:szCs w:val="22"/>
        </w:rPr>
        <w:br w:type="page"/>
      </w:r>
    </w:p>
    <w:p w14:paraId="6092F1CA" w14:textId="58BD4642" w:rsidR="00740C7F" w:rsidRDefault="00740C7F" w:rsidP="00F371B1">
      <w:pPr>
        <w:pStyle w:val="PlainText"/>
        <w:jc w:val="center"/>
        <w:rPr>
          <w:rFonts w:ascii="Times New Roman" w:hAnsi="Times New Roman"/>
          <w:smallCaps/>
          <w:sz w:val="22"/>
          <w:szCs w:val="22"/>
        </w:rPr>
      </w:pPr>
      <w:r w:rsidRPr="00E95EC0">
        <w:rPr>
          <w:b/>
          <w:noProof/>
          <w:sz w:val="22"/>
          <w:szCs w:val="22"/>
        </w:rPr>
        <w:lastRenderedPageBreak/>
        <w:drawing>
          <wp:inline distT="0" distB="0" distL="0" distR="0" wp14:anchorId="08EAFB5F" wp14:editId="39BA1433">
            <wp:extent cx="1289539" cy="627373"/>
            <wp:effectExtent l="0" t="0" r="6350" b="1905"/>
            <wp:docPr id="21" name="Picture 21" descr="jwb 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b p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835" cy="630436"/>
                    </a:xfrm>
                    <a:prstGeom prst="rect">
                      <a:avLst/>
                    </a:prstGeom>
                    <a:noFill/>
                    <a:ln>
                      <a:noFill/>
                    </a:ln>
                  </pic:spPr>
                </pic:pic>
              </a:graphicData>
            </a:graphic>
          </wp:inline>
        </w:drawing>
      </w:r>
    </w:p>
    <w:p w14:paraId="6DEAA65A" w14:textId="1E814724" w:rsidR="00F371B1" w:rsidRPr="002D0655" w:rsidRDefault="00F371B1" w:rsidP="00F371B1">
      <w:pPr>
        <w:pStyle w:val="PlainText"/>
        <w:jc w:val="center"/>
        <w:rPr>
          <w:rFonts w:ascii="Times New Roman" w:hAnsi="Times New Roman"/>
          <w:smallCaps/>
          <w:sz w:val="22"/>
          <w:szCs w:val="22"/>
        </w:rPr>
      </w:pPr>
      <w:r w:rsidRPr="002D0655">
        <w:rPr>
          <w:rFonts w:ascii="Times New Roman" w:hAnsi="Times New Roman"/>
          <w:smallCaps/>
          <w:sz w:val="22"/>
          <w:szCs w:val="22"/>
        </w:rPr>
        <w:t>Addendum “A” to Residential Lease Agreement</w:t>
      </w:r>
    </w:p>
    <w:p w14:paraId="1D1C7B10" w14:textId="77777777" w:rsidR="00D676A8" w:rsidRDefault="00D676A8">
      <w:pPr>
        <w:pStyle w:val="PlainText"/>
        <w:jc w:val="center"/>
        <w:rPr>
          <w:rFonts w:ascii="Times New Roman" w:hAnsi="Times New Roman"/>
          <w:smallCaps/>
          <w:sz w:val="22"/>
          <w:szCs w:val="22"/>
        </w:rPr>
      </w:pPr>
    </w:p>
    <w:p w14:paraId="1ECA23DB" w14:textId="114575DD" w:rsidR="00BB02A9" w:rsidRPr="007F7125" w:rsidRDefault="00F371B1" w:rsidP="002D0655">
      <w:pPr>
        <w:pStyle w:val="PlainText"/>
        <w:jc w:val="center"/>
        <w:rPr>
          <w:rFonts w:ascii="Times New Roman" w:hAnsi="Times New Roman"/>
          <w:sz w:val="22"/>
          <w:szCs w:val="22"/>
        </w:rPr>
      </w:pPr>
      <w:r w:rsidRPr="00804E99">
        <w:rPr>
          <w:rFonts w:ascii="Times New Roman" w:hAnsi="Times New Roman"/>
          <w:smallCaps/>
          <w:sz w:val="22"/>
          <w:szCs w:val="22"/>
        </w:rPr>
        <w:t>Rent Collection Addendum</w:t>
      </w:r>
      <w:bookmarkEnd w:id="1"/>
    </w:p>
    <w:p w14:paraId="4BCE4639" w14:textId="77777777" w:rsidR="00BB02A9" w:rsidRPr="001B114A" w:rsidRDefault="00BB02A9" w:rsidP="007923B7">
      <w:pPr>
        <w:pStyle w:val="PlainText"/>
        <w:rPr>
          <w:rFonts w:ascii="Times New Roman" w:hAnsi="Times New Roman"/>
          <w:sz w:val="22"/>
          <w:szCs w:val="22"/>
        </w:rPr>
      </w:pPr>
    </w:p>
    <w:p w14:paraId="4D5A5DCD" w14:textId="69646173" w:rsidR="00D676A8" w:rsidRDefault="00D676A8" w:rsidP="002D0655">
      <w:pPr>
        <w:pStyle w:val="NormalWeb"/>
        <w:numPr>
          <w:ilvl w:val="0"/>
          <w:numId w:val="21"/>
        </w:numPr>
        <w:spacing w:afterLines="100" w:after="240" w:afterAutospacing="0"/>
        <w:jc w:val="both"/>
        <w:rPr>
          <w:sz w:val="22"/>
          <w:szCs w:val="22"/>
        </w:rPr>
      </w:pPr>
      <w:r w:rsidRPr="002D0655">
        <w:rPr>
          <w:sz w:val="22"/>
          <w:szCs w:val="22"/>
        </w:rPr>
        <w:t>Rent is due on the first of the month, unless otherwise indicated in your lease agreement.  </w:t>
      </w:r>
    </w:p>
    <w:p w14:paraId="518B442C" w14:textId="795502D3" w:rsidR="00D676A8" w:rsidRPr="002D0655" w:rsidRDefault="00D676A8" w:rsidP="002D0655">
      <w:pPr>
        <w:pStyle w:val="NormalWeb"/>
        <w:numPr>
          <w:ilvl w:val="0"/>
          <w:numId w:val="21"/>
        </w:numPr>
        <w:spacing w:afterLines="100" w:after="240" w:afterAutospacing="0"/>
        <w:jc w:val="both"/>
        <w:rPr>
          <w:sz w:val="22"/>
          <w:szCs w:val="22"/>
        </w:rPr>
      </w:pPr>
      <w:r w:rsidRPr="002D0655">
        <w:rPr>
          <w:sz w:val="22"/>
          <w:szCs w:val="22"/>
        </w:rPr>
        <w:t xml:space="preserve">Rent is to be paid online ONLY using the </w:t>
      </w:r>
      <w:proofErr w:type="spellStart"/>
      <w:r w:rsidRPr="002D0655">
        <w:rPr>
          <w:sz w:val="22"/>
          <w:szCs w:val="22"/>
        </w:rPr>
        <w:t>Propertyware</w:t>
      </w:r>
      <w:proofErr w:type="spellEnd"/>
      <w:r w:rsidRPr="002D0655">
        <w:rPr>
          <w:sz w:val="22"/>
          <w:szCs w:val="22"/>
        </w:rPr>
        <w:t xml:space="preserve"> RealPage Resident Direct portal.  NO OTHER FORM OF PAYMENT ACCEPTED. </w:t>
      </w:r>
    </w:p>
    <w:p w14:paraId="66C32599" w14:textId="77777777" w:rsidR="00D676A8" w:rsidRPr="002D0655" w:rsidRDefault="00D676A8" w:rsidP="002D0655">
      <w:pPr>
        <w:pStyle w:val="NormalWeb"/>
        <w:numPr>
          <w:ilvl w:val="0"/>
          <w:numId w:val="21"/>
        </w:numPr>
        <w:spacing w:afterLines="100" w:after="240" w:afterAutospacing="0"/>
        <w:jc w:val="both"/>
        <w:rPr>
          <w:sz w:val="22"/>
          <w:szCs w:val="22"/>
        </w:rPr>
      </w:pPr>
      <w:r w:rsidRPr="002D0655">
        <w:rPr>
          <w:sz w:val="22"/>
          <w:szCs w:val="22"/>
        </w:rPr>
        <w:t>Your portal login information will be provided upon lease signing.</w:t>
      </w:r>
    </w:p>
    <w:p w14:paraId="678641B6" w14:textId="77777777" w:rsidR="00D676A8" w:rsidRPr="002D0655" w:rsidRDefault="00D676A8" w:rsidP="002D0655">
      <w:pPr>
        <w:pStyle w:val="NormalWeb"/>
        <w:numPr>
          <w:ilvl w:val="0"/>
          <w:numId w:val="21"/>
        </w:numPr>
        <w:spacing w:afterLines="100" w:after="240" w:afterAutospacing="0"/>
        <w:jc w:val="both"/>
        <w:rPr>
          <w:sz w:val="22"/>
          <w:szCs w:val="22"/>
        </w:rPr>
      </w:pPr>
      <w:r w:rsidRPr="002D0655">
        <w:rPr>
          <w:sz w:val="22"/>
          <w:szCs w:val="22"/>
        </w:rPr>
        <w:t>Rent is considered late after the 3</w:t>
      </w:r>
      <w:r w:rsidRPr="002D0655">
        <w:rPr>
          <w:sz w:val="22"/>
          <w:szCs w:val="22"/>
          <w:vertAlign w:val="superscript"/>
        </w:rPr>
        <w:t>rd</w:t>
      </w:r>
      <w:r w:rsidRPr="002D0655">
        <w:rPr>
          <w:sz w:val="22"/>
          <w:szCs w:val="22"/>
        </w:rPr>
        <w:t xml:space="preserve"> of the month, incurring a one-time late fee charge of $150.00 if any rent balance is left unpaid after the 3</w:t>
      </w:r>
      <w:r w:rsidRPr="002D0655">
        <w:rPr>
          <w:sz w:val="22"/>
          <w:szCs w:val="22"/>
          <w:vertAlign w:val="superscript"/>
        </w:rPr>
        <w:t>rd</w:t>
      </w:r>
      <w:r w:rsidRPr="002D0655">
        <w:rPr>
          <w:sz w:val="22"/>
          <w:szCs w:val="22"/>
        </w:rPr>
        <w:t xml:space="preserve">. </w:t>
      </w:r>
    </w:p>
    <w:p w14:paraId="2493C8DF" w14:textId="77777777" w:rsidR="00D676A8" w:rsidRPr="002D0655" w:rsidRDefault="00D676A8" w:rsidP="002D0655">
      <w:pPr>
        <w:pStyle w:val="NormalWeb"/>
        <w:numPr>
          <w:ilvl w:val="0"/>
          <w:numId w:val="21"/>
        </w:numPr>
        <w:spacing w:afterLines="100" w:after="240" w:afterAutospacing="0"/>
        <w:jc w:val="both"/>
        <w:rPr>
          <w:sz w:val="22"/>
          <w:szCs w:val="22"/>
        </w:rPr>
      </w:pPr>
      <w:r w:rsidRPr="002D0655">
        <w:rPr>
          <w:sz w:val="22"/>
          <w:szCs w:val="22"/>
        </w:rPr>
        <w:t xml:space="preserve">Online payments have a convenience fee of </w:t>
      </w:r>
      <w:r w:rsidRPr="002D0655">
        <w:rPr>
          <w:b/>
          <w:sz w:val="22"/>
          <w:szCs w:val="22"/>
        </w:rPr>
        <w:t>$1.95</w:t>
      </w:r>
      <w:r w:rsidRPr="002D0655">
        <w:rPr>
          <w:sz w:val="22"/>
          <w:szCs w:val="22"/>
        </w:rPr>
        <w:t xml:space="preserve"> when using a checking or savings account to make your payment. </w:t>
      </w:r>
    </w:p>
    <w:p w14:paraId="6F4E4B83" w14:textId="449DAB66" w:rsidR="00384F83" w:rsidRDefault="00D676A8" w:rsidP="00384F83">
      <w:pPr>
        <w:pStyle w:val="NormalWeb"/>
        <w:numPr>
          <w:ilvl w:val="0"/>
          <w:numId w:val="21"/>
        </w:numPr>
        <w:spacing w:afterLines="100" w:after="240" w:afterAutospacing="0"/>
        <w:jc w:val="both"/>
        <w:rPr>
          <w:sz w:val="22"/>
          <w:szCs w:val="22"/>
        </w:rPr>
      </w:pPr>
      <w:r w:rsidRPr="002D0655">
        <w:rPr>
          <w:sz w:val="22"/>
          <w:szCs w:val="22"/>
        </w:rPr>
        <w:t xml:space="preserve">Should you choose to pay by credit card online, there is a convenience fee of </w:t>
      </w:r>
      <w:r w:rsidRPr="002D0655">
        <w:rPr>
          <w:b/>
          <w:sz w:val="22"/>
          <w:szCs w:val="22"/>
        </w:rPr>
        <w:t>$27.00</w:t>
      </w:r>
      <w:r w:rsidRPr="002D0655">
        <w:rPr>
          <w:sz w:val="22"/>
          <w:szCs w:val="22"/>
        </w:rPr>
        <w:t>.</w:t>
      </w:r>
    </w:p>
    <w:p w14:paraId="6FC54C75" w14:textId="3DF3A1DB" w:rsidR="00384F83" w:rsidRPr="00384F83" w:rsidRDefault="00384F83" w:rsidP="00384F83">
      <w:pPr>
        <w:pStyle w:val="NormalWeb"/>
        <w:numPr>
          <w:ilvl w:val="0"/>
          <w:numId w:val="21"/>
        </w:numPr>
        <w:spacing w:afterLines="100" w:after="240" w:afterAutospacing="0"/>
        <w:jc w:val="both"/>
        <w:rPr>
          <w:sz w:val="22"/>
          <w:szCs w:val="22"/>
        </w:rPr>
      </w:pPr>
      <w:r>
        <w:rPr>
          <w:sz w:val="22"/>
          <w:szCs w:val="22"/>
        </w:rPr>
        <w:t>Rent Money Voucher, there is a convenience fee of $3.75.</w:t>
      </w:r>
    </w:p>
    <w:p w14:paraId="61DB8EDA" w14:textId="0E6AA9BC" w:rsidR="00D676A8" w:rsidRPr="002D0655" w:rsidRDefault="00D676A8" w:rsidP="002D0655">
      <w:pPr>
        <w:pStyle w:val="NormalWeb"/>
        <w:numPr>
          <w:ilvl w:val="0"/>
          <w:numId w:val="21"/>
        </w:numPr>
        <w:spacing w:afterLines="100" w:after="240" w:afterAutospacing="0"/>
        <w:jc w:val="both"/>
        <w:rPr>
          <w:sz w:val="22"/>
          <w:szCs w:val="22"/>
        </w:rPr>
      </w:pPr>
      <w:r w:rsidRPr="002D0655">
        <w:rPr>
          <w:sz w:val="22"/>
          <w:szCs w:val="22"/>
        </w:rPr>
        <w:t xml:space="preserve">If your payment is returned, you will be charged insufficient funds fees directly through your bank, from </w:t>
      </w:r>
      <w:proofErr w:type="spellStart"/>
      <w:r w:rsidRPr="002D0655">
        <w:rPr>
          <w:sz w:val="22"/>
          <w:szCs w:val="22"/>
        </w:rPr>
        <w:t>Propertyware</w:t>
      </w:r>
      <w:proofErr w:type="spellEnd"/>
      <w:r w:rsidRPr="002D0655">
        <w:rPr>
          <w:sz w:val="22"/>
          <w:szCs w:val="22"/>
        </w:rPr>
        <w:t xml:space="preserve"> RealPage Resident Direct to be collected by them as a third-party payment processor. </w:t>
      </w:r>
    </w:p>
    <w:p w14:paraId="3F0424A0" w14:textId="48D9DEEA" w:rsidR="00D676A8"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p>
    <w:p w14:paraId="493AA47E" w14:textId="747F4913" w:rsidR="00D83669" w:rsidRDefault="00D83669" w:rsidP="00D83669">
      <w:r>
        <w:t>THIS ADDENDUM IS AGREED TO AND MADE PART OF THE LEASE AGREEMENT.</w:t>
      </w:r>
    </w:p>
    <w:p w14:paraId="6949A48D" w14:textId="5007FD2A" w:rsidR="00D83669" w:rsidRDefault="00D83669" w:rsidP="00D676A8">
      <w:pPr>
        <w:pStyle w:val="PlainText"/>
        <w:tabs>
          <w:tab w:val="left" w:pos="432"/>
          <w:tab w:val="center" w:pos="5040"/>
        </w:tabs>
        <w:spacing w:before="60" w:after="60" w:line="240" w:lineRule="exact"/>
        <w:jc w:val="both"/>
        <w:rPr>
          <w:rFonts w:ascii="Times New Roman" w:hAnsi="Times New Roman"/>
          <w:sz w:val="22"/>
          <w:szCs w:val="22"/>
        </w:rPr>
      </w:pPr>
    </w:p>
    <w:p w14:paraId="0A3C5D74" w14:textId="77777777" w:rsidR="00D83669" w:rsidRPr="002D0655" w:rsidRDefault="00D83669" w:rsidP="00D676A8">
      <w:pPr>
        <w:pStyle w:val="PlainText"/>
        <w:tabs>
          <w:tab w:val="left" w:pos="432"/>
          <w:tab w:val="center" w:pos="5040"/>
        </w:tabs>
        <w:spacing w:before="60" w:after="60" w:line="240" w:lineRule="exact"/>
        <w:jc w:val="both"/>
        <w:rPr>
          <w:rFonts w:ascii="Times New Roman" w:hAnsi="Times New Roman"/>
          <w:sz w:val="22"/>
          <w:szCs w:val="22"/>
        </w:rPr>
      </w:pPr>
    </w:p>
    <w:p w14:paraId="1CFDE964" w14:textId="347F631C"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bookmarkStart w:id="2" w:name="_Hlk520981776"/>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53EF5DF2" w14:textId="77777777"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p>
    <w:p w14:paraId="20F3E4BB" w14:textId="34EFA6A8"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 xml:space="preserve"> </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479AAF47" w14:textId="77777777"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p>
    <w:p w14:paraId="14430C5D" w14:textId="020FA975"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 xml:space="preserve"> </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6B3E0FE5" w14:textId="77777777"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p>
    <w:p w14:paraId="46F4A24D" w14:textId="2DE49332"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 xml:space="preserve"> </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32034335" w14:textId="77777777" w:rsidR="00D676A8" w:rsidRPr="002D0655" w:rsidRDefault="00D676A8" w:rsidP="00D676A8">
      <w:pPr>
        <w:pStyle w:val="PlainText"/>
        <w:tabs>
          <w:tab w:val="left" w:pos="432"/>
          <w:tab w:val="center" w:pos="5040"/>
        </w:tabs>
        <w:spacing w:before="60" w:after="60" w:line="240" w:lineRule="exact"/>
        <w:jc w:val="both"/>
        <w:rPr>
          <w:rFonts w:ascii="Times New Roman" w:hAnsi="Times New Roman"/>
          <w:sz w:val="22"/>
          <w:szCs w:val="22"/>
        </w:rPr>
      </w:pPr>
    </w:p>
    <w:p w14:paraId="42361CEC" w14:textId="0B2583A3" w:rsidR="00D676A8" w:rsidRPr="002D0655" w:rsidRDefault="00C9260D" w:rsidP="00D676A8">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Landlord</w:t>
      </w:r>
      <w:r w:rsidR="00D676A8" w:rsidRPr="002D0655">
        <w:rPr>
          <w:rFonts w:ascii="Times New Roman" w:hAnsi="Times New Roman"/>
          <w:sz w:val="22"/>
          <w:szCs w:val="22"/>
        </w:rPr>
        <w:t xml:space="preserve"> Signature: </w:t>
      </w:r>
      <w:r>
        <w:rPr>
          <w:rFonts w:ascii="Times New Roman" w:hAnsi="Times New Roman"/>
          <w:sz w:val="22"/>
          <w:szCs w:val="22"/>
        </w:rPr>
        <w:t>_______</w:t>
      </w:r>
      <w:r w:rsidR="00D676A8" w:rsidRPr="002D0655">
        <w:rPr>
          <w:rFonts w:ascii="Times New Roman" w:hAnsi="Times New Roman"/>
          <w:sz w:val="22"/>
          <w:szCs w:val="22"/>
        </w:rPr>
        <w:t>______________</w:t>
      </w:r>
      <w:r w:rsidR="00D676A8">
        <w:rPr>
          <w:rFonts w:ascii="Times New Roman" w:hAnsi="Times New Roman"/>
          <w:sz w:val="22"/>
          <w:szCs w:val="22"/>
        </w:rPr>
        <w:t>____________________</w:t>
      </w:r>
      <w:r w:rsidR="00D676A8" w:rsidRPr="002D0655">
        <w:rPr>
          <w:rFonts w:ascii="Times New Roman" w:hAnsi="Times New Roman"/>
          <w:sz w:val="22"/>
          <w:szCs w:val="22"/>
        </w:rPr>
        <w:t xml:space="preserve"> </w:t>
      </w:r>
      <w:r w:rsidR="00D676A8">
        <w:rPr>
          <w:rFonts w:ascii="Times New Roman" w:hAnsi="Times New Roman"/>
          <w:sz w:val="22"/>
          <w:szCs w:val="22"/>
        </w:rPr>
        <w:tab/>
      </w:r>
      <w:r w:rsidR="00D676A8">
        <w:rPr>
          <w:rFonts w:ascii="Times New Roman" w:hAnsi="Times New Roman"/>
          <w:sz w:val="22"/>
          <w:szCs w:val="22"/>
        </w:rPr>
        <w:tab/>
      </w:r>
      <w:r w:rsidR="00D676A8" w:rsidRPr="002D0655">
        <w:rPr>
          <w:rFonts w:ascii="Times New Roman" w:hAnsi="Times New Roman"/>
          <w:sz w:val="22"/>
          <w:szCs w:val="22"/>
        </w:rPr>
        <w:t>Date: _________________</w:t>
      </w:r>
    </w:p>
    <w:p w14:paraId="4368E55A" w14:textId="77777777" w:rsidR="00BB02A9" w:rsidRPr="00D676A8" w:rsidRDefault="00BB02A9" w:rsidP="007923B7">
      <w:pPr>
        <w:pStyle w:val="PlainText"/>
        <w:rPr>
          <w:rFonts w:ascii="Times New Roman" w:hAnsi="Times New Roman"/>
          <w:sz w:val="22"/>
          <w:szCs w:val="22"/>
        </w:rPr>
      </w:pPr>
    </w:p>
    <w:bookmarkEnd w:id="2"/>
    <w:p w14:paraId="2A339612" w14:textId="77777777" w:rsidR="00BB02A9" w:rsidRPr="00D676A8" w:rsidRDefault="00BB02A9" w:rsidP="007923B7">
      <w:pPr>
        <w:pStyle w:val="PlainText"/>
        <w:rPr>
          <w:rFonts w:ascii="Times New Roman" w:hAnsi="Times New Roman"/>
          <w:sz w:val="22"/>
          <w:szCs w:val="22"/>
        </w:rPr>
      </w:pPr>
    </w:p>
    <w:p w14:paraId="18110B5B" w14:textId="55126C95" w:rsidR="00BB02A9" w:rsidRPr="00D676A8" w:rsidRDefault="00BB02A9" w:rsidP="007923B7">
      <w:pPr>
        <w:pStyle w:val="PlainText"/>
        <w:rPr>
          <w:rFonts w:ascii="Times New Roman" w:hAnsi="Times New Roman"/>
          <w:sz w:val="22"/>
          <w:szCs w:val="22"/>
        </w:rPr>
      </w:pPr>
    </w:p>
    <w:p w14:paraId="3EDC7B0D" w14:textId="2B698348" w:rsidR="00F371B1" w:rsidRPr="00D676A8" w:rsidRDefault="00F371B1" w:rsidP="007923B7">
      <w:pPr>
        <w:pStyle w:val="PlainText"/>
        <w:rPr>
          <w:rFonts w:ascii="Times New Roman" w:hAnsi="Times New Roman"/>
          <w:sz w:val="22"/>
          <w:szCs w:val="22"/>
        </w:rPr>
      </w:pPr>
    </w:p>
    <w:p w14:paraId="09DE27AB" w14:textId="2AA47BAD" w:rsidR="00F371B1" w:rsidRPr="00D676A8" w:rsidRDefault="00F371B1" w:rsidP="007923B7">
      <w:pPr>
        <w:pStyle w:val="PlainText"/>
        <w:rPr>
          <w:rFonts w:ascii="Times New Roman" w:hAnsi="Times New Roman"/>
          <w:sz w:val="22"/>
          <w:szCs w:val="22"/>
        </w:rPr>
      </w:pPr>
    </w:p>
    <w:p w14:paraId="03296A4D" w14:textId="66DFC644" w:rsidR="00F371B1" w:rsidRPr="00D676A8" w:rsidRDefault="00F371B1" w:rsidP="007923B7">
      <w:pPr>
        <w:pStyle w:val="PlainText"/>
        <w:rPr>
          <w:rFonts w:ascii="Times New Roman" w:hAnsi="Times New Roman"/>
          <w:sz w:val="22"/>
          <w:szCs w:val="22"/>
        </w:rPr>
      </w:pPr>
    </w:p>
    <w:p w14:paraId="31C604AF" w14:textId="14AE8039" w:rsidR="00F371B1" w:rsidRDefault="00F371B1">
      <w:pPr>
        <w:rPr>
          <w:sz w:val="22"/>
          <w:szCs w:val="22"/>
        </w:rPr>
      </w:pPr>
      <w:r>
        <w:rPr>
          <w:sz w:val="22"/>
          <w:szCs w:val="22"/>
        </w:rPr>
        <w:br w:type="page"/>
      </w:r>
    </w:p>
    <w:p w14:paraId="1B05FE1D" w14:textId="4FF269E0" w:rsidR="00740C7F" w:rsidRDefault="00740C7F" w:rsidP="00F371B1">
      <w:pPr>
        <w:pStyle w:val="PlainText"/>
        <w:jc w:val="center"/>
        <w:rPr>
          <w:rFonts w:ascii="Times New Roman" w:hAnsi="Times New Roman"/>
          <w:smallCaps/>
          <w:sz w:val="22"/>
          <w:szCs w:val="22"/>
        </w:rPr>
      </w:pPr>
      <w:r w:rsidRPr="00E95EC0">
        <w:rPr>
          <w:b/>
          <w:noProof/>
          <w:sz w:val="22"/>
          <w:szCs w:val="22"/>
        </w:rPr>
        <w:lastRenderedPageBreak/>
        <w:drawing>
          <wp:inline distT="0" distB="0" distL="0" distR="0" wp14:anchorId="21D49593" wp14:editId="5D8D0DFB">
            <wp:extent cx="1289539" cy="627373"/>
            <wp:effectExtent l="0" t="0" r="6350" b="1905"/>
            <wp:docPr id="20" name="Picture 20" descr="jwb 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b p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835" cy="630436"/>
                    </a:xfrm>
                    <a:prstGeom prst="rect">
                      <a:avLst/>
                    </a:prstGeom>
                    <a:noFill/>
                    <a:ln>
                      <a:noFill/>
                    </a:ln>
                  </pic:spPr>
                </pic:pic>
              </a:graphicData>
            </a:graphic>
          </wp:inline>
        </w:drawing>
      </w:r>
    </w:p>
    <w:p w14:paraId="2C846B99" w14:textId="05EE1E1D" w:rsidR="00F371B1" w:rsidRPr="00DD1C07" w:rsidRDefault="00F371B1" w:rsidP="00F371B1">
      <w:pPr>
        <w:pStyle w:val="PlainText"/>
        <w:jc w:val="center"/>
        <w:rPr>
          <w:rFonts w:ascii="Times New Roman" w:hAnsi="Times New Roman"/>
          <w:smallCaps/>
          <w:sz w:val="22"/>
          <w:szCs w:val="22"/>
        </w:rPr>
      </w:pPr>
      <w:r w:rsidRPr="00DD1C07">
        <w:rPr>
          <w:rFonts w:ascii="Times New Roman" w:hAnsi="Times New Roman"/>
          <w:smallCaps/>
          <w:sz w:val="22"/>
          <w:szCs w:val="22"/>
        </w:rPr>
        <w:t>Addendum “</w:t>
      </w:r>
      <w:r>
        <w:rPr>
          <w:rFonts w:ascii="Times New Roman" w:hAnsi="Times New Roman"/>
          <w:smallCaps/>
          <w:sz w:val="22"/>
          <w:szCs w:val="22"/>
        </w:rPr>
        <w:t>B</w:t>
      </w:r>
      <w:r w:rsidRPr="00DD1C07">
        <w:rPr>
          <w:rFonts w:ascii="Times New Roman" w:hAnsi="Times New Roman"/>
          <w:smallCaps/>
          <w:sz w:val="22"/>
          <w:szCs w:val="22"/>
        </w:rPr>
        <w:t>” to Residential Lease Agreement</w:t>
      </w:r>
    </w:p>
    <w:p w14:paraId="6F209D34" w14:textId="3C6E3B42" w:rsidR="00F371B1" w:rsidRPr="00DD1C07" w:rsidRDefault="00F371B1" w:rsidP="00F371B1">
      <w:pPr>
        <w:pStyle w:val="PlainText"/>
        <w:jc w:val="center"/>
        <w:rPr>
          <w:rFonts w:ascii="Times New Roman" w:hAnsi="Times New Roman"/>
          <w:smallCaps/>
          <w:sz w:val="22"/>
          <w:szCs w:val="22"/>
        </w:rPr>
      </w:pPr>
      <w:r>
        <w:rPr>
          <w:rFonts w:ascii="Times New Roman" w:hAnsi="Times New Roman"/>
          <w:smallCaps/>
          <w:sz w:val="22"/>
          <w:szCs w:val="22"/>
        </w:rPr>
        <w:t>Mold</w:t>
      </w:r>
      <w:r w:rsidRPr="00DD1C07">
        <w:rPr>
          <w:rFonts w:ascii="Times New Roman" w:hAnsi="Times New Roman"/>
          <w:smallCaps/>
          <w:sz w:val="22"/>
          <w:szCs w:val="22"/>
        </w:rPr>
        <w:t xml:space="preserve"> Addendum</w:t>
      </w:r>
    </w:p>
    <w:p w14:paraId="0579CB99" w14:textId="1845F817" w:rsidR="00F371B1" w:rsidRDefault="00F371B1" w:rsidP="007923B7">
      <w:pPr>
        <w:pStyle w:val="PlainText"/>
        <w:rPr>
          <w:rFonts w:ascii="Times New Roman" w:hAnsi="Times New Roman"/>
          <w:sz w:val="22"/>
          <w:szCs w:val="22"/>
        </w:rPr>
      </w:pPr>
    </w:p>
    <w:p w14:paraId="5094DB0E" w14:textId="77777777" w:rsidR="00740C7F" w:rsidRPr="00B37CA1" w:rsidRDefault="00740C7F" w:rsidP="00740C7F">
      <w:r w:rsidRPr="00B37CA1">
        <w:t>MOLD: Mold consists of naturally occurring microscopic organisms which reproduce by spores. Mold breaks down and feeds on organic matter in the environment. The mold spores spread through the air and the combination of excessive moisture and organic matter allows for mold growth. Not all, but certain types and amounts of mold can lead to adverse health effects and/or allergic reactions. Not all mold is readily visible, but when it is, can often be seen in the form of discoloration, ranging from white to orange and from green to brown and black, and often there is a musty odor present. Reducing moisture and proper housekeeping significantly reduces the chance of mold and mold growth.</w:t>
      </w:r>
    </w:p>
    <w:p w14:paraId="79A49780" w14:textId="77777777" w:rsidR="00740C7F" w:rsidRPr="00B37CA1" w:rsidRDefault="00740C7F" w:rsidP="00740C7F"/>
    <w:p w14:paraId="3A550D86" w14:textId="142738B8" w:rsidR="00740C7F" w:rsidRPr="00B37CA1" w:rsidRDefault="00740C7F" w:rsidP="00740C7F">
      <w:r w:rsidRPr="00B37CA1">
        <w:t xml:space="preserve">CLIMATE CONTROL: Tenant agrees to use all air-conditioning and heating systems, if provided, in a reasonable manner and as necessary to keep the </w:t>
      </w:r>
      <w:r w:rsidR="00B03EE2">
        <w:t>Property</w:t>
      </w:r>
      <w:r w:rsidRPr="00B37CA1">
        <w:t xml:space="preserve"> adequately ventilated and free of mold. Tenant shall periodically open windows to allow circulation of fresh air during dry weather only. LANDLORD RECOMMENDS THAT AIR CONDITIONING IS USED AT ALL TIMES IF UNIT HAS AIR CONDITIONING. TENANT SHALL BE RESPONSIBLE FOR ANY MOLD ACCUMULATION CAUSED BY TENANT’S FAILURE TO RUN AIR-CONDITIONING AS NECESSARY.</w:t>
      </w:r>
    </w:p>
    <w:p w14:paraId="6BF4A99D" w14:textId="77777777" w:rsidR="00740C7F" w:rsidRPr="00B37CA1" w:rsidRDefault="00740C7F" w:rsidP="00740C7F"/>
    <w:p w14:paraId="241BE75F" w14:textId="77777777" w:rsidR="00740C7F" w:rsidRPr="00B37CA1" w:rsidRDefault="00740C7F" w:rsidP="00740C7F">
      <w:r w:rsidRPr="00B37CA1">
        <w:t>TENANT AGREES TO:</w:t>
      </w:r>
    </w:p>
    <w:p w14:paraId="5D87DA63" w14:textId="3FB7B134" w:rsidR="00740C7F" w:rsidRPr="00740C7F" w:rsidRDefault="00740C7F" w:rsidP="00740C7F">
      <w:pPr>
        <w:pStyle w:val="ListParagraph"/>
        <w:numPr>
          <w:ilvl w:val="0"/>
          <w:numId w:val="22"/>
        </w:numPr>
        <w:spacing w:line="259" w:lineRule="auto"/>
        <w:contextualSpacing/>
        <w:jc w:val="both"/>
      </w:pPr>
      <w:r w:rsidRPr="00740C7F">
        <w:t xml:space="preserve">KEEP THE </w:t>
      </w:r>
      <w:r w:rsidR="00B03EE2">
        <w:t>PROPERTY</w:t>
      </w:r>
      <w:r w:rsidRPr="00740C7F">
        <w:t xml:space="preserve"> CLEAN AND REGULARLY DUST, VACUUM AND MOP</w:t>
      </w:r>
    </w:p>
    <w:p w14:paraId="3FD1EE9E" w14:textId="77777777" w:rsidR="00740C7F" w:rsidRPr="00740C7F" w:rsidRDefault="00740C7F" w:rsidP="00740C7F">
      <w:pPr>
        <w:pStyle w:val="ListParagraph"/>
        <w:numPr>
          <w:ilvl w:val="0"/>
          <w:numId w:val="22"/>
        </w:numPr>
        <w:spacing w:line="259" w:lineRule="auto"/>
        <w:contextualSpacing/>
        <w:jc w:val="both"/>
      </w:pPr>
      <w:r w:rsidRPr="00740C7F">
        <w:t>USE HOOD VENTS WHEN COOKING, CLEANING AND DISHWASHING</w:t>
      </w:r>
    </w:p>
    <w:p w14:paraId="73BBF764" w14:textId="77777777" w:rsidR="00740C7F" w:rsidRPr="00740C7F" w:rsidRDefault="00740C7F" w:rsidP="00740C7F">
      <w:pPr>
        <w:pStyle w:val="ListParagraph"/>
        <w:numPr>
          <w:ilvl w:val="0"/>
          <w:numId w:val="22"/>
        </w:numPr>
        <w:spacing w:line="259" w:lineRule="auto"/>
        <w:contextualSpacing/>
        <w:jc w:val="both"/>
      </w:pPr>
      <w:r w:rsidRPr="00740C7F">
        <w:t>KEEP CLOSET DOORS AJAR</w:t>
      </w:r>
    </w:p>
    <w:p w14:paraId="0D0EA8EC" w14:textId="77777777" w:rsidR="00740C7F" w:rsidRPr="00740C7F" w:rsidRDefault="00740C7F" w:rsidP="00740C7F">
      <w:pPr>
        <w:pStyle w:val="ListParagraph"/>
        <w:numPr>
          <w:ilvl w:val="0"/>
          <w:numId w:val="22"/>
        </w:numPr>
        <w:spacing w:line="259" w:lineRule="auto"/>
        <w:contextualSpacing/>
        <w:jc w:val="both"/>
      </w:pPr>
      <w:r w:rsidRPr="00740C7F">
        <w:t>AVOID EXCESSIVE AMOUNTS OF INDOOR PLANTS</w:t>
      </w:r>
    </w:p>
    <w:p w14:paraId="0673274D" w14:textId="77777777" w:rsidR="00740C7F" w:rsidRPr="00740C7F" w:rsidRDefault="00740C7F" w:rsidP="00740C7F">
      <w:pPr>
        <w:pStyle w:val="ListParagraph"/>
        <w:numPr>
          <w:ilvl w:val="0"/>
          <w:numId w:val="22"/>
        </w:numPr>
        <w:spacing w:line="259" w:lineRule="auto"/>
        <w:contextualSpacing/>
        <w:jc w:val="both"/>
      </w:pPr>
      <w:r w:rsidRPr="00740C7F">
        <w:t>USE EXHAUST FANS WHEN BATHING/SHOWERING AND LEAVE ON FOR A SUFFICIENT AMOUNT OF TIME TO REMOVE MOISTURE</w:t>
      </w:r>
    </w:p>
    <w:p w14:paraId="0AB765FB" w14:textId="77777777" w:rsidR="00740C7F" w:rsidRPr="00740C7F" w:rsidRDefault="00740C7F" w:rsidP="00740C7F">
      <w:pPr>
        <w:pStyle w:val="ListParagraph"/>
        <w:numPr>
          <w:ilvl w:val="0"/>
          <w:numId w:val="22"/>
        </w:numPr>
        <w:spacing w:line="259" w:lineRule="auto"/>
        <w:contextualSpacing/>
        <w:jc w:val="both"/>
      </w:pPr>
      <w:r w:rsidRPr="00740C7F">
        <w:t>USE CEILING FANS IF PRESENT</w:t>
      </w:r>
    </w:p>
    <w:p w14:paraId="38CFF9B8" w14:textId="77777777" w:rsidR="00740C7F" w:rsidRPr="00740C7F" w:rsidRDefault="00740C7F" w:rsidP="00740C7F">
      <w:pPr>
        <w:pStyle w:val="ListParagraph"/>
        <w:numPr>
          <w:ilvl w:val="0"/>
          <w:numId w:val="22"/>
        </w:numPr>
        <w:spacing w:line="259" w:lineRule="auto"/>
        <w:contextualSpacing/>
        <w:jc w:val="both"/>
      </w:pPr>
      <w:r w:rsidRPr="00740C7F">
        <w:t>WATER ALL INDOOR PLANTS OUTDOORS</w:t>
      </w:r>
    </w:p>
    <w:p w14:paraId="1DABCFC7" w14:textId="77777777" w:rsidR="00740C7F" w:rsidRPr="00740C7F" w:rsidRDefault="00740C7F" w:rsidP="00740C7F">
      <w:pPr>
        <w:pStyle w:val="ListParagraph"/>
        <w:numPr>
          <w:ilvl w:val="0"/>
          <w:numId w:val="22"/>
        </w:numPr>
        <w:spacing w:line="259" w:lineRule="auto"/>
        <w:contextualSpacing/>
        <w:jc w:val="both"/>
      </w:pPr>
      <w:r w:rsidRPr="00740C7F">
        <w:t>WIPE DOWN ANY MOISTURE AND/OR SPILLAGE</w:t>
      </w:r>
    </w:p>
    <w:p w14:paraId="634EC727" w14:textId="77777777" w:rsidR="00740C7F" w:rsidRPr="00740C7F" w:rsidRDefault="00740C7F" w:rsidP="00740C7F">
      <w:pPr>
        <w:pStyle w:val="ListParagraph"/>
        <w:numPr>
          <w:ilvl w:val="0"/>
          <w:numId w:val="22"/>
        </w:numPr>
        <w:spacing w:line="259" w:lineRule="auto"/>
        <w:contextualSpacing/>
        <w:jc w:val="both"/>
      </w:pPr>
      <w:r w:rsidRPr="00740C7F">
        <w:t>WIPE DOWN BATHROOMWALLS AND FIXTURES AFTER BATHING/SHOWERING</w:t>
      </w:r>
    </w:p>
    <w:p w14:paraId="603B1668" w14:textId="77777777" w:rsidR="00740C7F" w:rsidRPr="00740C7F" w:rsidRDefault="00740C7F" w:rsidP="00740C7F">
      <w:pPr>
        <w:pStyle w:val="ListParagraph"/>
        <w:numPr>
          <w:ilvl w:val="0"/>
          <w:numId w:val="22"/>
        </w:numPr>
        <w:spacing w:line="259" w:lineRule="auto"/>
        <w:contextualSpacing/>
        <w:jc w:val="both"/>
      </w:pPr>
      <w:r w:rsidRPr="00740C7F">
        <w:t>WIPE DOWN ANY VAN ITIES/SINK TOPS</w:t>
      </w:r>
    </w:p>
    <w:p w14:paraId="55D77B8E" w14:textId="77777777" w:rsidR="00740C7F" w:rsidRPr="00740C7F" w:rsidRDefault="00740C7F" w:rsidP="00740C7F">
      <w:pPr>
        <w:pStyle w:val="ListParagraph"/>
        <w:numPr>
          <w:ilvl w:val="0"/>
          <w:numId w:val="22"/>
        </w:numPr>
        <w:spacing w:line="259" w:lineRule="auto"/>
        <w:contextualSpacing/>
      </w:pPr>
      <w:r w:rsidRPr="00740C7F">
        <w:t>NOT "HANG-DRY" CLOTHES INDOORS</w:t>
      </w:r>
    </w:p>
    <w:p w14:paraId="46ABE661" w14:textId="0515E0E0" w:rsidR="00740C7F" w:rsidRPr="00740C7F" w:rsidRDefault="00740C7F" w:rsidP="00740C7F">
      <w:pPr>
        <w:pStyle w:val="ListParagraph"/>
        <w:numPr>
          <w:ilvl w:val="0"/>
          <w:numId w:val="22"/>
        </w:numPr>
        <w:spacing w:line="259" w:lineRule="auto"/>
        <w:contextualSpacing/>
      </w:pPr>
      <w:r w:rsidRPr="00740C7F">
        <w:t xml:space="preserve">OPEN BLINDS/CURTAINS TO ALLOW LIGHT INTO </w:t>
      </w:r>
      <w:r w:rsidR="00B03EE2">
        <w:t>PROPERTY</w:t>
      </w:r>
      <w:r w:rsidRPr="00740C7F">
        <w:t xml:space="preserve"> WIPE DOWN FLOORS IF ANY WATER SPILLAGE</w:t>
      </w:r>
    </w:p>
    <w:p w14:paraId="4BB1F160" w14:textId="77777777" w:rsidR="00740C7F" w:rsidRPr="00740C7F" w:rsidRDefault="00740C7F" w:rsidP="00740C7F">
      <w:pPr>
        <w:pStyle w:val="ListParagraph"/>
        <w:numPr>
          <w:ilvl w:val="0"/>
          <w:numId w:val="22"/>
        </w:numPr>
        <w:spacing w:line="259" w:lineRule="auto"/>
        <w:contextualSpacing/>
      </w:pPr>
      <w:r w:rsidRPr="00740C7F">
        <w:t>HANG SHOWER CURTAINS INSIDE BATHTUB WHEN SHOWERING</w:t>
      </w:r>
    </w:p>
    <w:p w14:paraId="0485DD6D" w14:textId="77777777" w:rsidR="00740C7F" w:rsidRPr="00740C7F" w:rsidRDefault="00740C7F" w:rsidP="00740C7F">
      <w:pPr>
        <w:pStyle w:val="ListParagraph"/>
        <w:numPr>
          <w:ilvl w:val="0"/>
          <w:numId w:val="22"/>
        </w:numPr>
        <w:spacing w:line="259" w:lineRule="auto"/>
        <w:contextualSpacing/>
      </w:pPr>
      <w:r w:rsidRPr="00740C7F">
        <w:t>SECURELY CLOSE SHOWER DOORS IF PRESENT</w:t>
      </w:r>
    </w:p>
    <w:p w14:paraId="1E8C4124" w14:textId="77777777" w:rsidR="00740C7F" w:rsidRPr="00740C7F" w:rsidRDefault="00740C7F" w:rsidP="00740C7F">
      <w:pPr>
        <w:pStyle w:val="ListParagraph"/>
        <w:numPr>
          <w:ilvl w:val="0"/>
          <w:numId w:val="22"/>
        </w:numPr>
        <w:spacing w:line="259" w:lineRule="auto"/>
        <w:contextualSpacing/>
      </w:pPr>
      <w:r w:rsidRPr="00740C7F">
        <w:t xml:space="preserve">LEAVE BATHROOM AND SHOWER DOORS OPEN AFTER USE </w:t>
      </w:r>
    </w:p>
    <w:p w14:paraId="05ABD1CE" w14:textId="77777777" w:rsidR="00740C7F" w:rsidRPr="00740C7F" w:rsidRDefault="00740C7F" w:rsidP="00740C7F">
      <w:pPr>
        <w:pStyle w:val="ListParagraph"/>
        <w:numPr>
          <w:ilvl w:val="0"/>
          <w:numId w:val="22"/>
        </w:numPr>
        <w:spacing w:line="259" w:lineRule="auto"/>
        <w:contextualSpacing/>
      </w:pPr>
      <w:r w:rsidRPr="00740C7F">
        <w:t>USE DRYER IF PRESENT FOR WET TOWELS</w:t>
      </w:r>
    </w:p>
    <w:p w14:paraId="2B9C8981" w14:textId="77777777" w:rsidR="00740C7F" w:rsidRPr="00740C7F" w:rsidRDefault="00740C7F" w:rsidP="00740C7F">
      <w:pPr>
        <w:pStyle w:val="ListParagraph"/>
        <w:numPr>
          <w:ilvl w:val="0"/>
          <w:numId w:val="22"/>
        </w:numPr>
        <w:spacing w:line="259" w:lineRule="auto"/>
        <w:contextualSpacing/>
      </w:pPr>
      <w:r w:rsidRPr="00740C7F">
        <w:t xml:space="preserve">USE HOUSEHOLD CLEANERS ON ANY HARD SURFACES </w:t>
      </w:r>
    </w:p>
    <w:p w14:paraId="2F53E026" w14:textId="77777777" w:rsidR="00740C7F" w:rsidRPr="00740C7F" w:rsidRDefault="00740C7F" w:rsidP="00740C7F">
      <w:pPr>
        <w:pStyle w:val="ListParagraph"/>
        <w:numPr>
          <w:ilvl w:val="0"/>
          <w:numId w:val="22"/>
        </w:numPr>
        <w:spacing w:line="259" w:lineRule="auto"/>
        <w:contextualSpacing/>
      </w:pPr>
      <w:r w:rsidRPr="00740C7F">
        <w:t>REMOVE ANY MOLDY OR ROTTING FOOD</w:t>
      </w:r>
    </w:p>
    <w:p w14:paraId="3FCAD3D1" w14:textId="77777777" w:rsidR="00740C7F" w:rsidRPr="00740C7F" w:rsidRDefault="00740C7F" w:rsidP="00740C7F">
      <w:pPr>
        <w:pStyle w:val="ListParagraph"/>
        <w:numPr>
          <w:ilvl w:val="0"/>
          <w:numId w:val="22"/>
        </w:numPr>
        <w:spacing w:line="259" w:lineRule="auto"/>
        <w:contextualSpacing/>
      </w:pPr>
      <w:r w:rsidRPr="00740C7F">
        <w:t>REMOVE GARBAGE REGULARLY</w:t>
      </w:r>
    </w:p>
    <w:p w14:paraId="632CD3BD" w14:textId="77777777" w:rsidR="00740C7F" w:rsidRPr="00740C7F" w:rsidRDefault="00740C7F" w:rsidP="00740C7F">
      <w:pPr>
        <w:pStyle w:val="ListParagraph"/>
        <w:numPr>
          <w:ilvl w:val="0"/>
          <w:numId w:val="22"/>
        </w:numPr>
        <w:spacing w:line="259" w:lineRule="auto"/>
        <w:contextualSpacing/>
      </w:pPr>
      <w:r w:rsidRPr="00740C7F">
        <w:t>WIPE DOWN ANY AND ALL VISIBLE MOISTURE</w:t>
      </w:r>
    </w:p>
    <w:p w14:paraId="49C3D932" w14:textId="77777777" w:rsidR="00740C7F" w:rsidRPr="00740C7F" w:rsidRDefault="00740C7F" w:rsidP="00740C7F">
      <w:pPr>
        <w:pStyle w:val="ListParagraph"/>
        <w:numPr>
          <w:ilvl w:val="0"/>
          <w:numId w:val="22"/>
        </w:numPr>
        <w:spacing w:line="259" w:lineRule="auto"/>
        <w:contextualSpacing/>
      </w:pPr>
      <w:r w:rsidRPr="00740C7F">
        <w:t>WIPE DOWN WINDOWS AND SILLS IF MOISTURE PRESENT INSPECT FOR LEAKS UNDER SINKS</w:t>
      </w:r>
    </w:p>
    <w:p w14:paraId="79701D57" w14:textId="77777777" w:rsidR="00740C7F" w:rsidRPr="00740C7F" w:rsidRDefault="00740C7F" w:rsidP="00740C7F">
      <w:pPr>
        <w:pStyle w:val="ListParagraph"/>
        <w:numPr>
          <w:ilvl w:val="0"/>
          <w:numId w:val="22"/>
        </w:numPr>
        <w:spacing w:line="259" w:lineRule="auto"/>
        <w:contextualSpacing/>
      </w:pPr>
      <w:r w:rsidRPr="00740C7F">
        <w:t xml:space="preserve">CHECK ALL WASHER HOSES IF APPLICABLE </w:t>
      </w:r>
    </w:p>
    <w:p w14:paraId="5D228C10" w14:textId="77777777" w:rsidR="00740C7F" w:rsidRPr="00740C7F" w:rsidRDefault="00740C7F" w:rsidP="00740C7F"/>
    <w:p w14:paraId="11642C97" w14:textId="31547CDE" w:rsidR="00740C7F" w:rsidRPr="00740C7F" w:rsidRDefault="00740C7F" w:rsidP="00740C7F">
      <w:r w:rsidRPr="00740C7F">
        <w:t>TENANT SHALL REPORT IN WRITING:</w:t>
      </w:r>
    </w:p>
    <w:p w14:paraId="4B0F4A1D" w14:textId="3213B2D3" w:rsidR="00740C7F" w:rsidRPr="00740C7F" w:rsidRDefault="00740C7F">
      <w:pPr>
        <w:pStyle w:val="ListParagraph"/>
        <w:numPr>
          <w:ilvl w:val="0"/>
          <w:numId w:val="23"/>
        </w:numPr>
        <w:spacing w:line="259" w:lineRule="auto"/>
        <w:contextualSpacing/>
      </w:pPr>
      <w:r w:rsidRPr="00740C7F">
        <w:t>VISIBLE OR SUSPECTED MOLD</w:t>
      </w:r>
      <w:r>
        <w:t>, AND ANY</w:t>
      </w:r>
      <w:r w:rsidRPr="002D0655">
        <w:t xml:space="preserve"> SPILLAGE AND MUSTY ODORS </w:t>
      </w:r>
    </w:p>
    <w:p w14:paraId="249B0949" w14:textId="72440979" w:rsidR="00740C7F" w:rsidRPr="00740C7F" w:rsidRDefault="00740C7F" w:rsidP="00740C7F">
      <w:pPr>
        <w:pStyle w:val="ListParagraph"/>
        <w:numPr>
          <w:ilvl w:val="0"/>
          <w:numId w:val="23"/>
        </w:numPr>
        <w:spacing w:line="259" w:lineRule="auto"/>
        <w:contextualSpacing/>
      </w:pPr>
      <w:r w:rsidRPr="00740C7F">
        <w:t>ALL A/C OR HEATING PROBLEMS, A/C DRIP PAN OVERFLOWS AND MOISTURE DRIPPING FROM OR AROUND ANY VENTS</w:t>
      </w:r>
      <w:r w:rsidRPr="002D0655">
        <w:t xml:space="preserve"> OR</w:t>
      </w:r>
      <w:r w:rsidRPr="00740C7F">
        <w:t xml:space="preserve"> A/C CONDENSER LINES</w:t>
      </w:r>
    </w:p>
    <w:p w14:paraId="648D346E" w14:textId="77777777" w:rsidR="00740C7F" w:rsidRPr="00740C7F" w:rsidRDefault="00740C7F" w:rsidP="00740C7F">
      <w:pPr>
        <w:pStyle w:val="ListParagraph"/>
        <w:numPr>
          <w:ilvl w:val="0"/>
          <w:numId w:val="23"/>
        </w:numPr>
        <w:spacing w:line="259" w:lineRule="auto"/>
        <w:contextualSpacing/>
      </w:pPr>
      <w:r w:rsidRPr="00740C7F">
        <w:t>SHOWER, BATH, SINK OR TOILET OVERFLOWS,AND  LEAKY FAUCETS OR PLUMBING</w:t>
      </w:r>
    </w:p>
    <w:p w14:paraId="18214378" w14:textId="77777777" w:rsidR="00740C7F" w:rsidRPr="00740C7F" w:rsidRDefault="00740C7F" w:rsidP="00740C7F">
      <w:pPr>
        <w:pStyle w:val="ListParagraph"/>
        <w:numPr>
          <w:ilvl w:val="0"/>
          <w:numId w:val="23"/>
        </w:numPr>
        <w:spacing w:line="259" w:lineRule="auto"/>
        <w:contextualSpacing/>
      </w:pPr>
      <w:r w:rsidRPr="00740C7F">
        <w:t>PET URINE ACCIDENTS AND DISCOLORATION OF WALLS, BASEBOARDS, DOORS, WINDOW FRAMES OR CEILING</w:t>
      </w:r>
    </w:p>
    <w:p w14:paraId="0205A3BB" w14:textId="77777777" w:rsidR="00740C7F" w:rsidRPr="00740C7F" w:rsidRDefault="00740C7F" w:rsidP="00740C7F">
      <w:pPr>
        <w:pStyle w:val="ListParagraph"/>
        <w:numPr>
          <w:ilvl w:val="0"/>
          <w:numId w:val="23"/>
        </w:numPr>
        <w:spacing w:line="259" w:lineRule="auto"/>
        <w:contextualSpacing/>
      </w:pPr>
      <w:r w:rsidRPr="00740C7F">
        <w:t xml:space="preserve">LOOSE, MISSING OR FAILING GROUT OR CAULK AROUND TUBS, SHOWERS, SINKS, FAUCETS, COUNTERTOPS, </w:t>
      </w:r>
    </w:p>
    <w:p w14:paraId="2D66EEC3" w14:textId="77777777" w:rsidR="00740C7F" w:rsidRPr="00740C7F" w:rsidRDefault="00740C7F" w:rsidP="00740C7F">
      <w:pPr>
        <w:pStyle w:val="ListParagraph"/>
        <w:numPr>
          <w:ilvl w:val="0"/>
          <w:numId w:val="23"/>
        </w:numPr>
        <w:spacing w:line="259" w:lineRule="auto"/>
        <w:contextualSpacing/>
      </w:pPr>
      <w:r w:rsidRPr="00740C7F">
        <w:t>CLOTHES DRYER VENT LEAKS</w:t>
      </w:r>
    </w:p>
    <w:p w14:paraId="60E280AA" w14:textId="77777777" w:rsidR="00740C7F" w:rsidRPr="00740C7F" w:rsidRDefault="00740C7F" w:rsidP="00740C7F">
      <w:pPr>
        <w:pStyle w:val="ListParagraph"/>
        <w:numPr>
          <w:ilvl w:val="0"/>
          <w:numId w:val="23"/>
        </w:numPr>
        <w:spacing w:line="259" w:lineRule="auto"/>
        <w:contextualSpacing/>
      </w:pPr>
      <w:r w:rsidRPr="00740C7F">
        <w:t xml:space="preserve">ANY AND ALL MOISTURE </w:t>
      </w:r>
    </w:p>
    <w:p w14:paraId="6C6ED1B9" w14:textId="77777777" w:rsidR="00740C7F" w:rsidRPr="00B37CA1" w:rsidRDefault="00740C7F" w:rsidP="00740C7F"/>
    <w:p w14:paraId="7270897C" w14:textId="77777777" w:rsidR="00740C7F" w:rsidRPr="00B37CA1" w:rsidRDefault="00740C7F" w:rsidP="00740C7F">
      <w:pPr>
        <w:jc w:val="both"/>
      </w:pPr>
      <w:r w:rsidRPr="00B37CA1">
        <w:lastRenderedPageBreak/>
        <w:t xml:space="preserve">SMALL AREAS OF MOLD: If mold has occurred on a small non-porous surface such as ceramic tile, </w:t>
      </w:r>
      <w:proofErr w:type="spellStart"/>
      <w:r w:rsidRPr="00B37CA1">
        <w:t>fromica</w:t>
      </w:r>
      <w:proofErr w:type="spellEnd"/>
      <w:r w:rsidRPr="00B37CA1">
        <w:t>, vinyl flooring, metal or plastic</w:t>
      </w:r>
      <w:r>
        <w:t>,</w:t>
      </w:r>
      <w:r w:rsidRPr="00B37CA1">
        <w:t xml:space="preserve"> Tenant agrees to clean the areas with soap (or detergent) and a small amount of water, let the surface dry, and then within 24 hours apply a non-staining cleaner such as Lysol Disinfectant, Pine-Sol Disinfectant (original pine-scented),</w:t>
      </w:r>
      <w:r>
        <w:t xml:space="preserve"> </w:t>
      </w:r>
      <w:proofErr w:type="spellStart"/>
      <w:r w:rsidRPr="00B37CA1">
        <w:t>ruex</w:t>
      </w:r>
      <w:proofErr w:type="spellEnd"/>
      <w:r w:rsidRPr="00B37CA1">
        <w:t xml:space="preserve"> Mildew Remover, or Clorox Cleanup.</w:t>
      </w:r>
    </w:p>
    <w:p w14:paraId="62574DCF" w14:textId="77777777" w:rsidR="00740C7F" w:rsidRPr="00B37CA1" w:rsidRDefault="00740C7F" w:rsidP="00740C7F"/>
    <w:p w14:paraId="4A50F077" w14:textId="1D28564D" w:rsidR="00740C7F" w:rsidRPr="00B37CA1" w:rsidRDefault="00740C7F" w:rsidP="00740C7F">
      <w:pPr>
        <w:jc w:val="both"/>
      </w:pPr>
      <w:r w:rsidRPr="00B37CA1">
        <w:t xml:space="preserve">TERMINATION OF TENANCY: </w:t>
      </w:r>
      <w:r>
        <w:t>Landlord</w:t>
      </w:r>
      <w:r w:rsidRPr="00B37CA1">
        <w:t xml:space="preserve"> </w:t>
      </w:r>
      <w:r>
        <w:t xml:space="preserve">may immediately </w:t>
      </w:r>
      <w:r w:rsidRPr="00B37CA1">
        <w:t xml:space="preserve">terminate the tenancy and </w:t>
      </w:r>
      <w:r>
        <w:t>Tenant</w:t>
      </w:r>
      <w:r w:rsidRPr="00B37CA1">
        <w:t xml:space="preserve"> agree</w:t>
      </w:r>
      <w:r>
        <w:t>s</w:t>
      </w:r>
      <w:r w:rsidRPr="00B37CA1">
        <w:t xml:space="preserve"> to </w:t>
      </w:r>
      <w:r>
        <w:t xml:space="preserve">promptly </w:t>
      </w:r>
      <w:r w:rsidRPr="00B37CA1">
        <w:t xml:space="preserve">vacate the </w:t>
      </w:r>
      <w:r w:rsidR="00B03EE2">
        <w:t>Property</w:t>
      </w:r>
      <w:r w:rsidRPr="00B37CA1">
        <w:t xml:space="preserve"> in the event </w:t>
      </w:r>
      <w:r>
        <w:t>Landlord</w:t>
      </w:r>
      <w:r w:rsidRPr="00B37CA1">
        <w:t xml:space="preserve"> in its sole judgment </w:t>
      </w:r>
      <w:r>
        <w:t>determines</w:t>
      </w:r>
      <w:r w:rsidRPr="00B37CA1">
        <w:t xml:space="preserve"> that there is mold or mildew present in the dwelling unit which may pose a safety or health hazard to </w:t>
      </w:r>
      <w:r>
        <w:t>Tenants</w:t>
      </w:r>
      <w:r w:rsidRPr="00B37CA1">
        <w:t xml:space="preserve"> or other persons </w:t>
      </w:r>
      <w:r>
        <w:t xml:space="preserve">or that Tenant’s </w:t>
      </w:r>
      <w:r w:rsidRPr="00B37CA1">
        <w:t>actions or inactions are causing a condition which is conducive to mold growth.</w:t>
      </w:r>
    </w:p>
    <w:p w14:paraId="1E25DF26" w14:textId="77777777" w:rsidR="00740C7F" w:rsidRPr="00B37CA1" w:rsidRDefault="00740C7F" w:rsidP="00740C7F"/>
    <w:p w14:paraId="2DEE6715" w14:textId="22442F66" w:rsidR="00740C7F" w:rsidRPr="00B37CA1" w:rsidRDefault="00740C7F" w:rsidP="00740C7F">
      <w:r w:rsidRPr="00B37CA1">
        <w:t xml:space="preserve">INSPECTIONS: </w:t>
      </w:r>
      <w:r w:rsidR="00FF6D7C">
        <w:t>Tenants</w:t>
      </w:r>
      <w:r w:rsidRPr="00B37CA1">
        <w:t xml:space="preserve"> agree that Owner or agent may conduct inspections of the unit at any time with reasonable notice.</w:t>
      </w:r>
    </w:p>
    <w:p w14:paraId="2DF565E6" w14:textId="77777777" w:rsidR="00740C7F" w:rsidRPr="00B37CA1" w:rsidRDefault="00740C7F" w:rsidP="00740C7F"/>
    <w:p w14:paraId="3A52F728" w14:textId="2F838EA2" w:rsidR="00740C7F" w:rsidRPr="00B37CA1" w:rsidRDefault="00740C7F" w:rsidP="00740C7F">
      <w:r w:rsidRPr="00B37CA1">
        <w:t xml:space="preserve">VIOLATION OF ADDENDUM: </w:t>
      </w:r>
      <w:r>
        <w:t>Tenant is</w:t>
      </w:r>
      <w:r w:rsidRPr="00B37CA1">
        <w:t xml:space="preserve"> </w:t>
      </w:r>
      <w:r>
        <w:t xml:space="preserve">solely </w:t>
      </w:r>
      <w:r w:rsidRPr="00B37CA1">
        <w:t xml:space="preserve">responsible for </w:t>
      </w:r>
      <w:r>
        <w:t xml:space="preserve">all </w:t>
      </w:r>
      <w:r w:rsidRPr="00B37CA1">
        <w:t>damage</w:t>
      </w:r>
      <w:r>
        <w:t>, injury or health problems</w:t>
      </w:r>
      <w:r w:rsidRPr="00B37CA1">
        <w:t xml:space="preserve"> that result</w:t>
      </w:r>
      <w:r>
        <w:t xml:space="preserve"> from Tenant’s failure to comply with Tenant’s obligations hereunder</w:t>
      </w:r>
      <w:r w:rsidRPr="00B37CA1">
        <w:t>. Noncompliance includes but is not limited to Tenant</w:t>
      </w:r>
      <w:r>
        <w:t>’s</w:t>
      </w:r>
      <w:r w:rsidRPr="00B37CA1">
        <w:t xml:space="preserve"> failure to notify Owner or Agent of any mold, mildew or moisture problems </w:t>
      </w:r>
      <w:r>
        <w:t>i</w:t>
      </w:r>
      <w:r w:rsidRPr="00B37CA1">
        <w:t xml:space="preserve">mmediately IN WRITING. </w:t>
      </w:r>
      <w:r>
        <w:t>Breach of this Addendum</w:t>
      </w:r>
      <w:r w:rsidRPr="00B37CA1">
        <w:t xml:space="preserve"> shall be a material violation under the terms of the Lease, and </w:t>
      </w:r>
      <w:r>
        <w:t>Landlord</w:t>
      </w:r>
      <w:r w:rsidRPr="00B37CA1">
        <w:t xml:space="preserve"> shall be entitled to exercise all rights and remedies it possesses against </w:t>
      </w:r>
      <w:r>
        <w:t>Tenant</w:t>
      </w:r>
      <w:r w:rsidRPr="00B37CA1">
        <w:t xml:space="preserve"> at law or in equity and </w:t>
      </w:r>
      <w:r>
        <w:t>Tenant</w:t>
      </w:r>
      <w:r w:rsidRPr="00B37CA1">
        <w:t xml:space="preserve"> shall be liable to Owner for damages sustained to the Leased </w:t>
      </w:r>
      <w:r w:rsidR="00B03EE2">
        <w:t>Property</w:t>
      </w:r>
      <w:r w:rsidRPr="00B37CA1">
        <w:t xml:space="preserve">. </w:t>
      </w:r>
      <w:r>
        <w:t>Tenant</w:t>
      </w:r>
      <w:r w:rsidRPr="00B37CA1">
        <w:t xml:space="preserve"> shall hold </w:t>
      </w:r>
      <w:r>
        <w:t>Landlord and Owner</w:t>
      </w:r>
      <w:r w:rsidRPr="00B37CA1">
        <w:t xml:space="preserve"> harmless for damage or injury to person or property as a result of </w:t>
      </w:r>
      <w:r>
        <w:t>Tenant’s</w:t>
      </w:r>
      <w:r w:rsidRPr="00B37CA1">
        <w:t xml:space="preserve"> failure to comply with the terms of this </w:t>
      </w:r>
      <w:r>
        <w:t>A</w:t>
      </w:r>
      <w:r w:rsidRPr="00B37CA1">
        <w:t>ddendum.</w:t>
      </w:r>
    </w:p>
    <w:p w14:paraId="1BE081C4" w14:textId="77777777" w:rsidR="00740C7F" w:rsidRPr="00B37CA1" w:rsidRDefault="00740C7F" w:rsidP="00740C7F"/>
    <w:p w14:paraId="0EDEF394" w14:textId="77777777" w:rsidR="00740C7F" w:rsidRPr="00B37CA1" w:rsidRDefault="00740C7F" w:rsidP="00740C7F">
      <w:r w:rsidRPr="00B37CA1">
        <w:t>THIS ADDENDUM IS AGREED TO AND MADE PART OF THE LEASE AGREEMENT</w:t>
      </w:r>
      <w:r>
        <w:t xml:space="preserve">. </w:t>
      </w:r>
      <w:r w:rsidRPr="00B37CA1">
        <w:t>IN THE EVENT THERE IS ANY CONFLICT BETWEEN THE LEASE AND THIS ADDENDUM, THE PROVISIONS OF THIS ADDENDUM SHALL GOVERN.</w:t>
      </w:r>
    </w:p>
    <w:p w14:paraId="7C141331" w14:textId="1A2AC4F4" w:rsidR="00F371B1" w:rsidRDefault="00F371B1" w:rsidP="007923B7">
      <w:pPr>
        <w:pStyle w:val="PlainText"/>
        <w:rPr>
          <w:rFonts w:ascii="Times New Roman" w:hAnsi="Times New Roman"/>
          <w:sz w:val="22"/>
          <w:szCs w:val="22"/>
        </w:rPr>
      </w:pPr>
    </w:p>
    <w:p w14:paraId="24533DE4" w14:textId="77777777" w:rsidR="00740C7F"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6DB61EA6" w14:textId="77777777" w:rsidR="00740C7F"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11A516A2" w14:textId="77777777" w:rsidR="00740C7F"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1D0FE2B4" w14:textId="77777777" w:rsidR="00740C7F"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6DE1E99E" w14:textId="0562096A"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0ECC4651" w14:textId="77777777"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4DB244E7" w14:textId="77777777"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 xml:space="preserve"> </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4B0A2397" w14:textId="77777777"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5F04313E" w14:textId="77777777"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 xml:space="preserve"> </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3EE20C1D" w14:textId="77777777"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00F7804B" w14:textId="77777777"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 xml:space="preserve"> </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320162DC" w14:textId="77777777" w:rsidR="00740C7F" w:rsidRPr="00FE3E6E" w:rsidRDefault="00740C7F" w:rsidP="00740C7F">
      <w:pPr>
        <w:pStyle w:val="PlainText"/>
        <w:tabs>
          <w:tab w:val="left" w:pos="432"/>
          <w:tab w:val="center" w:pos="5040"/>
        </w:tabs>
        <w:spacing w:before="60" w:after="60" w:line="240" w:lineRule="exact"/>
        <w:jc w:val="both"/>
        <w:rPr>
          <w:rFonts w:ascii="Times New Roman" w:hAnsi="Times New Roman"/>
          <w:sz w:val="22"/>
          <w:szCs w:val="22"/>
        </w:rPr>
      </w:pPr>
    </w:p>
    <w:p w14:paraId="7A3A72CD" w14:textId="639955F7" w:rsidR="00740C7F" w:rsidRPr="00FE3E6E" w:rsidRDefault="00D362A6" w:rsidP="00740C7F">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Landlord</w:t>
      </w:r>
      <w:r w:rsidR="00740C7F" w:rsidRPr="00FE3E6E">
        <w:rPr>
          <w:rFonts w:ascii="Times New Roman" w:hAnsi="Times New Roman"/>
          <w:sz w:val="22"/>
          <w:szCs w:val="22"/>
        </w:rPr>
        <w:t xml:space="preserve"> Signature: </w:t>
      </w:r>
      <w:r>
        <w:rPr>
          <w:rFonts w:ascii="Times New Roman" w:hAnsi="Times New Roman"/>
          <w:sz w:val="22"/>
          <w:szCs w:val="22"/>
        </w:rPr>
        <w:t>_______</w:t>
      </w:r>
      <w:r w:rsidR="00740C7F" w:rsidRPr="00FE3E6E">
        <w:rPr>
          <w:rFonts w:ascii="Times New Roman" w:hAnsi="Times New Roman"/>
          <w:sz w:val="22"/>
          <w:szCs w:val="22"/>
        </w:rPr>
        <w:t>______________</w:t>
      </w:r>
      <w:r w:rsidR="00740C7F">
        <w:rPr>
          <w:rFonts w:ascii="Times New Roman" w:hAnsi="Times New Roman"/>
          <w:sz w:val="22"/>
          <w:szCs w:val="22"/>
        </w:rPr>
        <w:t>____________________</w:t>
      </w:r>
      <w:r w:rsidR="00740C7F" w:rsidRPr="00FE3E6E">
        <w:rPr>
          <w:rFonts w:ascii="Times New Roman" w:hAnsi="Times New Roman"/>
          <w:sz w:val="22"/>
          <w:szCs w:val="22"/>
        </w:rPr>
        <w:t xml:space="preserve"> </w:t>
      </w:r>
      <w:r w:rsidR="00740C7F">
        <w:rPr>
          <w:rFonts w:ascii="Times New Roman" w:hAnsi="Times New Roman"/>
          <w:sz w:val="22"/>
          <w:szCs w:val="22"/>
        </w:rPr>
        <w:tab/>
      </w:r>
      <w:r w:rsidR="00740C7F">
        <w:rPr>
          <w:rFonts w:ascii="Times New Roman" w:hAnsi="Times New Roman"/>
          <w:sz w:val="22"/>
          <w:szCs w:val="22"/>
        </w:rPr>
        <w:tab/>
      </w:r>
      <w:r w:rsidR="00740C7F" w:rsidRPr="00FE3E6E">
        <w:rPr>
          <w:rFonts w:ascii="Times New Roman" w:hAnsi="Times New Roman"/>
          <w:sz w:val="22"/>
          <w:szCs w:val="22"/>
        </w:rPr>
        <w:t>Date: _________________</w:t>
      </w:r>
    </w:p>
    <w:p w14:paraId="5F709086" w14:textId="1D0B3AB0" w:rsidR="00F371B1" w:rsidRDefault="00F371B1" w:rsidP="007923B7">
      <w:pPr>
        <w:pStyle w:val="PlainText"/>
        <w:rPr>
          <w:rFonts w:ascii="Times New Roman" w:hAnsi="Times New Roman"/>
          <w:sz w:val="22"/>
          <w:szCs w:val="22"/>
        </w:rPr>
      </w:pPr>
    </w:p>
    <w:p w14:paraId="538C60F2" w14:textId="4B6FF61C" w:rsidR="00F371B1" w:rsidRDefault="00F371B1" w:rsidP="007923B7">
      <w:pPr>
        <w:pStyle w:val="PlainText"/>
        <w:rPr>
          <w:rFonts w:ascii="Times New Roman" w:hAnsi="Times New Roman"/>
          <w:sz w:val="22"/>
          <w:szCs w:val="22"/>
        </w:rPr>
      </w:pPr>
    </w:p>
    <w:p w14:paraId="214173FB" w14:textId="670B158F" w:rsidR="00F371B1" w:rsidRDefault="00F371B1" w:rsidP="007923B7">
      <w:pPr>
        <w:pStyle w:val="PlainText"/>
        <w:rPr>
          <w:rFonts w:ascii="Times New Roman" w:hAnsi="Times New Roman"/>
          <w:sz w:val="22"/>
          <w:szCs w:val="22"/>
        </w:rPr>
      </w:pPr>
    </w:p>
    <w:p w14:paraId="2F4703B0" w14:textId="526550A0" w:rsidR="00F371B1" w:rsidRDefault="00F371B1" w:rsidP="007923B7">
      <w:pPr>
        <w:pStyle w:val="PlainText"/>
        <w:rPr>
          <w:rFonts w:ascii="Times New Roman" w:hAnsi="Times New Roman"/>
          <w:sz w:val="22"/>
          <w:szCs w:val="22"/>
        </w:rPr>
      </w:pPr>
    </w:p>
    <w:p w14:paraId="13D2F43A" w14:textId="1EF01057" w:rsidR="00F371B1" w:rsidRDefault="00F371B1" w:rsidP="007923B7">
      <w:pPr>
        <w:pStyle w:val="PlainText"/>
        <w:rPr>
          <w:rFonts w:ascii="Times New Roman" w:hAnsi="Times New Roman"/>
          <w:sz w:val="22"/>
          <w:szCs w:val="22"/>
        </w:rPr>
      </w:pPr>
    </w:p>
    <w:p w14:paraId="7AAFA714" w14:textId="3CABFE2F" w:rsidR="00F371B1" w:rsidRDefault="00F371B1">
      <w:pPr>
        <w:rPr>
          <w:sz w:val="22"/>
          <w:szCs w:val="22"/>
        </w:rPr>
      </w:pPr>
      <w:r>
        <w:rPr>
          <w:sz w:val="22"/>
          <w:szCs w:val="22"/>
        </w:rPr>
        <w:br w:type="page"/>
      </w:r>
    </w:p>
    <w:p w14:paraId="48C15585" w14:textId="3BFAAC27" w:rsidR="003B4139" w:rsidRDefault="003B4139" w:rsidP="00F371B1">
      <w:pPr>
        <w:pStyle w:val="PlainText"/>
        <w:jc w:val="center"/>
        <w:rPr>
          <w:rFonts w:ascii="Times New Roman" w:hAnsi="Times New Roman"/>
          <w:smallCaps/>
          <w:sz w:val="22"/>
          <w:szCs w:val="22"/>
        </w:rPr>
      </w:pPr>
      <w:r w:rsidRPr="00E95EC0">
        <w:rPr>
          <w:b/>
          <w:noProof/>
          <w:sz w:val="22"/>
          <w:szCs w:val="22"/>
        </w:rPr>
        <w:lastRenderedPageBreak/>
        <w:drawing>
          <wp:inline distT="0" distB="0" distL="0" distR="0" wp14:anchorId="1AAB3008" wp14:editId="345E70E8">
            <wp:extent cx="1289539" cy="627373"/>
            <wp:effectExtent l="0" t="0" r="6350" b="1905"/>
            <wp:docPr id="22" name="Picture 22" descr="jwb 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b p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835" cy="630436"/>
                    </a:xfrm>
                    <a:prstGeom prst="rect">
                      <a:avLst/>
                    </a:prstGeom>
                    <a:noFill/>
                    <a:ln>
                      <a:noFill/>
                    </a:ln>
                  </pic:spPr>
                </pic:pic>
              </a:graphicData>
            </a:graphic>
          </wp:inline>
        </w:drawing>
      </w:r>
    </w:p>
    <w:p w14:paraId="5517C1C4" w14:textId="7EACDDAE" w:rsidR="00F371B1" w:rsidRPr="00DD1C07" w:rsidRDefault="00F371B1" w:rsidP="00F371B1">
      <w:pPr>
        <w:pStyle w:val="PlainText"/>
        <w:jc w:val="center"/>
        <w:rPr>
          <w:rFonts w:ascii="Times New Roman" w:hAnsi="Times New Roman"/>
          <w:smallCaps/>
          <w:sz w:val="22"/>
          <w:szCs w:val="22"/>
        </w:rPr>
      </w:pPr>
      <w:r w:rsidRPr="00DD1C07">
        <w:rPr>
          <w:rFonts w:ascii="Times New Roman" w:hAnsi="Times New Roman"/>
          <w:smallCaps/>
          <w:sz w:val="22"/>
          <w:szCs w:val="22"/>
        </w:rPr>
        <w:t>Addendum “</w:t>
      </w:r>
      <w:r>
        <w:rPr>
          <w:rFonts w:ascii="Times New Roman" w:hAnsi="Times New Roman"/>
          <w:smallCaps/>
          <w:sz w:val="22"/>
          <w:szCs w:val="22"/>
        </w:rPr>
        <w:t>C</w:t>
      </w:r>
      <w:r w:rsidRPr="00DD1C07">
        <w:rPr>
          <w:rFonts w:ascii="Times New Roman" w:hAnsi="Times New Roman"/>
          <w:smallCaps/>
          <w:sz w:val="22"/>
          <w:szCs w:val="22"/>
        </w:rPr>
        <w:t>” to Residential Lease Agreement</w:t>
      </w:r>
    </w:p>
    <w:p w14:paraId="0B715C31" w14:textId="65039B57" w:rsidR="00F371B1" w:rsidRPr="00DD1C07" w:rsidRDefault="00F371B1" w:rsidP="00F371B1">
      <w:pPr>
        <w:pStyle w:val="PlainText"/>
        <w:jc w:val="center"/>
        <w:rPr>
          <w:rFonts w:ascii="Times New Roman" w:hAnsi="Times New Roman"/>
          <w:smallCaps/>
          <w:sz w:val="22"/>
          <w:szCs w:val="22"/>
        </w:rPr>
      </w:pPr>
      <w:r>
        <w:rPr>
          <w:rFonts w:ascii="Times New Roman" w:hAnsi="Times New Roman"/>
          <w:smallCaps/>
          <w:sz w:val="22"/>
          <w:szCs w:val="22"/>
        </w:rPr>
        <w:t xml:space="preserve">Lead Based Paint </w:t>
      </w:r>
      <w:r w:rsidR="007A1B17">
        <w:rPr>
          <w:rFonts w:ascii="Times New Roman" w:hAnsi="Times New Roman"/>
          <w:smallCaps/>
          <w:sz w:val="22"/>
          <w:szCs w:val="22"/>
        </w:rPr>
        <w:t>Disclosure</w:t>
      </w:r>
      <w:r w:rsidRPr="00DD1C07">
        <w:rPr>
          <w:rFonts w:ascii="Times New Roman" w:hAnsi="Times New Roman"/>
          <w:smallCaps/>
          <w:sz w:val="22"/>
          <w:szCs w:val="22"/>
        </w:rPr>
        <w:t xml:space="preserve"> Addendum</w:t>
      </w:r>
    </w:p>
    <w:p w14:paraId="613F511D" w14:textId="16EA6B11" w:rsidR="00F371B1" w:rsidRDefault="00F371B1" w:rsidP="007923B7">
      <w:pPr>
        <w:pStyle w:val="PlainText"/>
        <w:rPr>
          <w:rFonts w:ascii="Times New Roman" w:hAnsi="Times New Roman"/>
          <w:sz w:val="22"/>
          <w:szCs w:val="22"/>
        </w:rPr>
      </w:pPr>
    </w:p>
    <w:p w14:paraId="3A1A258C" w14:textId="229B64FD" w:rsidR="00F371B1" w:rsidRDefault="00FB3EB2" w:rsidP="007923B7">
      <w:pPr>
        <w:pStyle w:val="PlainText"/>
        <w:rPr>
          <w:rFonts w:ascii="Times New Roman" w:hAnsi="Times New Roman"/>
          <w:sz w:val="22"/>
          <w:szCs w:val="22"/>
        </w:rPr>
      </w:pPr>
      <w:r>
        <w:rPr>
          <w:noProof/>
        </w:rPr>
        <w:drawing>
          <wp:anchor distT="0" distB="0" distL="114300" distR="114300" simplePos="0" relativeHeight="251658240" behindDoc="1" locked="0" layoutInCell="1" allowOverlap="1" wp14:anchorId="3E7E0791" wp14:editId="62E0AFD4">
            <wp:simplePos x="0" y="0"/>
            <wp:positionH relativeFrom="margin">
              <wp:align>center</wp:align>
            </wp:positionH>
            <wp:positionV relativeFrom="paragraph">
              <wp:posOffset>5715</wp:posOffset>
            </wp:positionV>
            <wp:extent cx="5903179" cy="7610182"/>
            <wp:effectExtent l="0" t="0" r="2540" b="0"/>
            <wp:wrapTight wrapText="bothSides">
              <wp:wrapPolygon edited="0">
                <wp:start x="0" y="0"/>
                <wp:lineTo x="0" y="21521"/>
                <wp:lineTo x="21540" y="21521"/>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03179" cy="7610182"/>
                    </a:xfrm>
                    <a:prstGeom prst="rect">
                      <a:avLst/>
                    </a:prstGeom>
                  </pic:spPr>
                </pic:pic>
              </a:graphicData>
            </a:graphic>
          </wp:anchor>
        </w:drawing>
      </w:r>
    </w:p>
    <w:p w14:paraId="7FDEF6EF" w14:textId="3E8A7B0F" w:rsidR="00F371B1" w:rsidRDefault="00F371B1" w:rsidP="002D0655">
      <w:pPr>
        <w:pStyle w:val="PlainText"/>
        <w:jc w:val="center"/>
        <w:rPr>
          <w:rFonts w:ascii="Times New Roman" w:hAnsi="Times New Roman"/>
          <w:sz w:val="22"/>
          <w:szCs w:val="22"/>
        </w:rPr>
      </w:pPr>
    </w:p>
    <w:p w14:paraId="270E5EE6" w14:textId="261E517E" w:rsidR="00F371B1" w:rsidRDefault="00F371B1">
      <w:pPr>
        <w:rPr>
          <w:sz w:val="22"/>
          <w:szCs w:val="22"/>
        </w:rPr>
      </w:pPr>
    </w:p>
    <w:p w14:paraId="5C271E5A" w14:textId="77777777" w:rsidR="00FB3EB2" w:rsidRDefault="00FB3EB2" w:rsidP="00F371B1">
      <w:pPr>
        <w:pStyle w:val="PlainText"/>
        <w:jc w:val="center"/>
        <w:rPr>
          <w:rFonts w:ascii="Times New Roman" w:hAnsi="Times New Roman"/>
          <w:smallCaps/>
          <w:sz w:val="22"/>
          <w:szCs w:val="22"/>
        </w:rPr>
      </w:pPr>
    </w:p>
    <w:p w14:paraId="7B501A0F" w14:textId="77777777" w:rsidR="00FB3EB2" w:rsidRDefault="00FB3EB2" w:rsidP="00F371B1">
      <w:pPr>
        <w:pStyle w:val="PlainText"/>
        <w:jc w:val="center"/>
        <w:rPr>
          <w:rFonts w:ascii="Times New Roman" w:hAnsi="Times New Roman"/>
          <w:smallCaps/>
          <w:sz w:val="22"/>
          <w:szCs w:val="22"/>
        </w:rPr>
      </w:pPr>
    </w:p>
    <w:p w14:paraId="0B740433" w14:textId="77777777" w:rsidR="00FB3EB2" w:rsidRDefault="00FB3EB2" w:rsidP="00F371B1">
      <w:pPr>
        <w:pStyle w:val="PlainText"/>
        <w:jc w:val="center"/>
        <w:rPr>
          <w:rFonts w:ascii="Times New Roman" w:hAnsi="Times New Roman"/>
          <w:smallCaps/>
          <w:sz w:val="22"/>
          <w:szCs w:val="22"/>
        </w:rPr>
      </w:pPr>
    </w:p>
    <w:p w14:paraId="69CE634B" w14:textId="4B049FD1" w:rsidR="003B4139" w:rsidRDefault="003B4139" w:rsidP="00F371B1">
      <w:pPr>
        <w:pStyle w:val="PlainText"/>
        <w:jc w:val="center"/>
        <w:rPr>
          <w:rFonts w:ascii="Times New Roman" w:hAnsi="Times New Roman"/>
          <w:smallCaps/>
          <w:sz w:val="22"/>
          <w:szCs w:val="22"/>
        </w:rPr>
      </w:pPr>
      <w:r w:rsidRPr="00E95EC0">
        <w:rPr>
          <w:b/>
          <w:noProof/>
          <w:sz w:val="22"/>
          <w:szCs w:val="22"/>
        </w:rPr>
        <w:lastRenderedPageBreak/>
        <w:drawing>
          <wp:inline distT="0" distB="0" distL="0" distR="0" wp14:anchorId="562C2A5A" wp14:editId="7761A246">
            <wp:extent cx="1289539" cy="627373"/>
            <wp:effectExtent l="0" t="0" r="6350" b="1905"/>
            <wp:docPr id="23" name="Picture 23" descr="jwb 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b p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835" cy="630436"/>
                    </a:xfrm>
                    <a:prstGeom prst="rect">
                      <a:avLst/>
                    </a:prstGeom>
                    <a:noFill/>
                    <a:ln>
                      <a:noFill/>
                    </a:ln>
                  </pic:spPr>
                </pic:pic>
              </a:graphicData>
            </a:graphic>
          </wp:inline>
        </w:drawing>
      </w:r>
    </w:p>
    <w:p w14:paraId="5717AB53" w14:textId="7429271C" w:rsidR="00F371B1" w:rsidRPr="00DD1C07" w:rsidRDefault="00F371B1" w:rsidP="00F371B1">
      <w:pPr>
        <w:pStyle w:val="PlainText"/>
        <w:jc w:val="center"/>
        <w:rPr>
          <w:rFonts w:ascii="Times New Roman" w:hAnsi="Times New Roman"/>
          <w:smallCaps/>
          <w:sz w:val="22"/>
          <w:szCs w:val="22"/>
        </w:rPr>
      </w:pPr>
      <w:r w:rsidRPr="00DD1C07">
        <w:rPr>
          <w:rFonts w:ascii="Times New Roman" w:hAnsi="Times New Roman"/>
          <w:smallCaps/>
          <w:sz w:val="22"/>
          <w:szCs w:val="22"/>
        </w:rPr>
        <w:t>Addendum “</w:t>
      </w:r>
      <w:r>
        <w:rPr>
          <w:rFonts w:ascii="Times New Roman" w:hAnsi="Times New Roman"/>
          <w:smallCaps/>
          <w:sz w:val="22"/>
          <w:szCs w:val="22"/>
        </w:rPr>
        <w:t>D</w:t>
      </w:r>
      <w:r w:rsidRPr="00DD1C07">
        <w:rPr>
          <w:rFonts w:ascii="Times New Roman" w:hAnsi="Times New Roman"/>
          <w:smallCaps/>
          <w:sz w:val="22"/>
          <w:szCs w:val="22"/>
        </w:rPr>
        <w:t>” to Residential Lease Agreement</w:t>
      </w:r>
    </w:p>
    <w:p w14:paraId="421483E4" w14:textId="42E39557" w:rsidR="00F371B1" w:rsidRPr="00DD1C07" w:rsidRDefault="00EE198D" w:rsidP="00F371B1">
      <w:pPr>
        <w:pStyle w:val="PlainText"/>
        <w:jc w:val="center"/>
        <w:rPr>
          <w:rFonts w:ascii="Times New Roman" w:hAnsi="Times New Roman"/>
          <w:smallCaps/>
          <w:sz w:val="22"/>
          <w:szCs w:val="22"/>
        </w:rPr>
      </w:pPr>
      <w:r>
        <w:rPr>
          <w:rFonts w:ascii="Times New Roman" w:hAnsi="Times New Roman"/>
          <w:smallCaps/>
          <w:sz w:val="22"/>
          <w:szCs w:val="22"/>
        </w:rPr>
        <w:t>M</w:t>
      </w:r>
      <w:r w:rsidR="00042A6F">
        <w:rPr>
          <w:rFonts w:ascii="Times New Roman" w:hAnsi="Times New Roman"/>
          <w:smallCaps/>
          <w:sz w:val="22"/>
          <w:szCs w:val="22"/>
        </w:rPr>
        <w:t>ove-</w:t>
      </w:r>
      <w:r>
        <w:rPr>
          <w:rFonts w:ascii="Times New Roman" w:hAnsi="Times New Roman"/>
          <w:smallCaps/>
          <w:sz w:val="22"/>
          <w:szCs w:val="22"/>
        </w:rPr>
        <w:t>O</w:t>
      </w:r>
      <w:r w:rsidR="00042A6F">
        <w:rPr>
          <w:rFonts w:ascii="Times New Roman" w:hAnsi="Times New Roman"/>
          <w:smallCaps/>
          <w:sz w:val="22"/>
          <w:szCs w:val="22"/>
        </w:rPr>
        <w:t>ut Checklist</w:t>
      </w:r>
      <w:r w:rsidR="00F371B1" w:rsidRPr="00DD1C07">
        <w:rPr>
          <w:rFonts w:ascii="Times New Roman" w:hAnsi="Times New Roman"/>
          <w:smallCaps/>
          <w:sz w:val="22"/>
          <w:szCs w:val="22"/>
        </w:rPr>
        <w:t xml:space="preserve"> Addendum</w:t>
      </w:r>
    </w:p>
    <w:p w14:paraId="67DAFC8D" w14:textId="5B3AE1D7" w:rsidR="00F371B1" w:rsidRPr="00AC504D" w:rsidRDefault="00F371B1" w:rsidP="007923B7">
      <w:pPr>
        <w:pStyle w:val="PlainText"/>
        <w:rPr>
          <w:rFonts w:ascii="Times New Roman" w:hAnsi="Times New Roman"/>
          <w:sz w:val="22"/>
          <w:szCs w:val="22"/>
        </w:rPr>
      </w:pPr>
    </w:p>
    <w:p w14:paraId="1820AB6B" w14:textId="77777777" w:rsidR="003B4139" w:rsidRPr="002D0655" w:rsidRDefault="003B4139" w:rsidP="003B4139">
      <w:pPr>
        <w:jc w:val="center"/>
        <w:rPr>
          <w:sz w:val="22"/>
          <w:szCs w:val="22"/>
        </w:rPr>
      </w:pPr>
    </w:p>
    <w:p w14:paraId="385CE9A9" w14:textId="77777777" w:rsidR="003B4139" w:rsidRPr="002D0655" w:rsidRDefault="003B4139" w:rsidP="003B4139">
      <w:pPr>
        <w:jc w:val="center"/>
        <w:rPr>
          <w:sz w:val="22"/>
          <w:szCs w:val="22"/>
        </w:rPr>
      </w:pPr>
    </w:p>
    <w:p w14:paraId="5F7CBE4D" w14:textId="77777777" w:rsidR="003B4139" w:rsidRPr="002D0655" w:rsidRDefault="003B4139" w:rsidP="003B4139">
      <w:pPr>
        <w:pStyle w:val="PlainText"/>
        <w:tabs>
          <w:tab w:val="left" w:pos="432"/>
          <w:tab w:val="center" w:pos="5040"/>
        </w:tabs>
        <w:spacing w:before="60" w:after="60" w:line="240" w:lineRule="exact"/>
        <w:jc w:val="both"/>
        <w:rPr>
          <w:rFonts w:ascii="Times New Roman" w:hAnsi="Times New Roman"/>
          <w:sz w:val="22"/>
          <w:szCs w:val="22"/>
        </w:rPr>
      </w:pPr>
      <w:r w:rsidRPr="002D0655">
        <w:rPr>
          <w:rFonts w:ascii="Times New Roman" w:hAnsi="Times New Roman"/>
          <w:sz w:val="22"/>
          <w:szCs w:val="22"/>
        </w:rPr>
        <w:t>I acknowledge that I have been provided with a copy of the Move-Out Checklist.</w:t>
      </w:r>
    </w:p>
    <w:p w14:paraId="4F9D7BDE" w14:textId="77777777" w:rsidR="003B4139" w:rsidRPr="002D0655" w:rsidRDefault="003B4139" w:rsidP="003B4139">
      <w:pPr>
        <w:pStyle w:val="PlainText"/>
        <w:tabs>
          <w:tab w:val="left" w:pos="432"/>
          <w:tab w:val="center" w:pos="5040"/>
        </w:tabs>
        <w:spacing w:before="60" w:after="60" w:line="240" w:lineRule="exact"/>
        <w:jc w:val="both"/>
        <w:rPr>
          <w:rFonts w:ascii="Times New Roman" w:hAnsi="Times New Roman"/>
          <w:sz w:val="22"/>
          <w:szCs w:val="22"/>
        </w:rPr>
      </w:pPr>
    </w:p>
    <w:p w14:paraId="67A5E311" w14:textId="566B452D" w:rsidR="003B4139" w:rsidRPr="002D0655" w:rsidRDefault="003B4139" w:rsidP="003B4139">
      <w:pPr>
        <w:pStyle w:val="PlainText"/>
        <w:tabs>
          <w:tab w:val="left" w:pos="432"/>
          <w:tab w:val="center" w:pos="5040"/>
        </w:tabs>
        <w:spacing w:before="60" w:after="60" w:line="240" w:lineRule="exact"/>
        <w:jc w:val="both"/>
        <w:rPr>
          <w:rFonts w:ascii="Times New Roman" w:hAnsi="Times New Roman"/>
          <w:sz w:val="22"/>
          <w:szCs w:val="22"/>
        </w:rPr>
      </w:pPr>
      <w:r w:rsidRPr="002D0655">
        <w:rPr>
          <w:rFonts w:ascii="Times New Roman" w:hAnsi="Times New Roman"/>
          <w:sz w:val="22"/>
          <w:szCs w:val="22"/>
        </w:rPr>
        <w:t xml:space="preserve">I understand that it is my responsibility to comply with all move out requirements and make any and all necessary repairs and/or replacements to the </w:t>
      </w:r>
      <w:r w:rsidR="00B03EE2">
        <w:rPr>
          <w:rFonts w:ascii="Times New Roman" w:hAnsi="Times New Roman"/>
          <w:sz w:val="22"/>
          <w:szCs w:val="22"/>
        </w:rPr>
        <w:t>Property</w:t>
      </w:r>
      <w:r w:rsidRPr="002D0655">
        <w:rPr>
          <w:rFonts w:ascii="Times New Roman" w:hAnsi="Times New Roman"/>
          <w:sz w:val="22"/>
          <w:szCs w:val="22"/>
        </w:rPr>
        <w:t xml:space="preserve"> prior to move out.</w:t>
      </w:r>
    </w:p>
    <w:p w14:paraId="6204E0D6" w14:textId="77777777" w:rsidR="003B4139" w:rsidRPr="002D0655" w:rsidRDefault="003B4139" w:rsidP="003B4139">
      <w:pPr>
        <w:pStyle w:val="PlainText"/>
        <w:tabs>
          <w:tab w:val="left" w:pos="432"/>
          <w:tab w:val="center" w:pos="5040"/>
        </w:tabs>
        <w:spacing w:before="60" w:after="60" w:line="240" w:lineRule="exact"/>
        <w:jc w:val="both"/>
        <w:rPr>
          <w:rFonts w:ascii="Times New Roman" w:hAnsi="Times New Roman"/>
          <w:sz w:val="22"/>
          <w:szCs w:val="22"/>
        </w:rPr>
      </w:pPr>
    </w:p>
    <w:p w14:paraId="70324D87" w14:textId="05D6FFDB" w:rsidR="003B4139" w:rsidRPr="002D0655" w:rsidRDefault="003B4139" w:rsidP="003B4139">
      <w:pPr>
        <w:pStyle w:val="PlainText"/>
        <w:tabs>
          <w:tab w:val="left" w:pos="432"/>
          <w:tab w:val="center" w:pos="5040"/>
        </w:tabs>
        <w:spacing w:before="60" w:after="60" w:line="240" w:lineRule="exact"/>
        <w:jc w:val="both"/>
        <w:rPr>
          <w:rFonts w:ascii="Times New Roman" w:hAnsi="Times New Roman"/>
          <w:sz w:val="22"/>
          <w:szCs w:val="22"/>
        </w:rPr>
      </w:pPr>
      <w:r w:rsidRPr="002D0655">
        <w:rPr>
          <w:rFonts w:ascii="Times New Roman" w:hAnsi="Times New Roman"/>
          <w:sz w:val="22"/>
          <w:szCs w:val="22"/>
        </w:rPr>
        <w:t xml:space="preserve">I understand that failure to provide proper documentation upon the expiration of my lease </w:t>
      </w:r>
      <w:r w:rsidR="00AC504D" w:rsidRPr="002D0655">
        <w:rPr>
          <w:rFonts w:ascii="Times New Roman" w:hAnsi="Times New Roman"/>
          <w:sz w:val="22"/>
          <w:szCs w:val="22"/>
        </w:rPr>
        <w:t>will</w:t>
      </w:r>
      <w:r w:rsidRPr="002D0655">
        <w:rPr>
          <w:rFonts w:ascii="Times New Roman" w:hAnsi="Times New Roman"/>
          <w:sz w:val="22"/>
          <w:szCs w:val="22"/>
        </w:rPr>
        <w:t xml:space="preserve"> result in charges that will affect the refund of my security deposit.</w:t>
      </w:r>
    </w:p>
    <w:p w14:paraId="7CF6DCBA" w14:textId="2DE776F8" w:rsidR="00F371B1" w:rsidRDefault="00F371B1" w:rsidP="007923B7">
      <w:pPr>
        <w:pStyle w:val="PlainText"/>
        <w:rPr>
          <w:rFonts w:ascii="Times New Roman" w:hAnsi="Times New Roman"/>
          <w:sz w:val="22"/>
          <w:szCs w:val="22"/>
        </w:rPr>
      </w:pPr>
    </w:p>
    <w:p w14:paraId="183FE73E" w14:textId="77777777" w:rsidR="00AC504D" w:rsidRDefault="00AC504D" w:rsidP="00AC504D">
      <w:r>
        <w:t>THIS ADDENDUM IS AGREED TO AND MADE PART OF THE LEASE AGREEMENT.</w:t>
      </w:r>
    </w:p>
    <w:p w14:paraId="23CBD532" w14:textId="5DBEB57B" w:rsidR="00AC504D" w:rsidRDefault="00AC504D" w:rsidP="007923B7">
      <w:pPr>
        <w:pStyle w:val="PlainText"/>
        <w:rPr>
          <w:rFonts w:ascii="Times New Roman" w:hAnsi="Times New Roman"/>
          <w:sz w:val="22"/>
          <w:szCs w:val="22"/>
        </w:rPr>
      </w:pPr>
    </w:p>
    <w:p w14:paraId="7845131C" w14:textId="77777777" w:rsidR="00AC504D" w:rsidRDefault="00AC504D" w:rsidP="007923B7">
      <w:pPr>
        <w:pStyle w:val="PlainText"/>
        <w:rPr>
          <w:rFonts w:ascii="Times New Roman" w:hAnsi="Times New Roman"/>
          <w:sz w:val="22"/>
          <w:szCs w:val="22"/>
        </w:rPr>
      </w:pPr>
    </w:p>
    <w:p w14:paraId="7B12315B"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03FC597D"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p>
    <w:p w14:paraId="0301B368"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 xml:space="preserve"> </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734C4996"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p>
    <w:p w14:paraId="50AFF129"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 xml:space="preserve"> </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08C3916F"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p>
    <w:p w14:paraId="51AEF324"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FE3E6E">
        <w:rPr>
          <w:rFonts w:ascii="Times New Roman" w:hAnsi="Times New Roman"/>
          <w:sz w:val="22"/>
          <w:szCs w:val="22"/>
        </w:rPr>
        <w:t>Signature: ___________________________</w:t>
      </w:r>
      <w:r>
        <w:rPr>
          <w:rFonts w:ascii="Times New Roman" w:hAnsi="Times New Roman"/>
          <w:sz w:val="22"/>
          <w:szCs w:val="22"/>
        </w:rPr>
        <w:t>________________</w:t>
      </w:r>
      <w:r w:rsidRPr="00FE3E6E">
        <w:rPr>
          <w:rFonts w:ascii="Times New Roman" w:hAnsi="Times New Roman"/>
          <w:sz w:val="22"/>
          <w:szCs w:val="22"/>
        </w:rPr>
        <w:t xml:space="preserve"> </w:t>
      </w:r>
      <w:r w:rsidRPr="00FE3E6E">
        <w:rPr>
          <w:rFonts w:ascii="Times New Roman" w:hAnsi="Times New Roman"/>
          <w:sz w:val="22"/>
          <w:szCs w:val="22"/>
        </w:rPr>
        <w:tab/>
      </w:r>
      <w:r>
        <w:rPr>
          <w:rFonts w:ascii="Times New Roman" w:hAnsi="Times New Roman"/>
          <w:sz w:val="22"/>
          <w:szCs w:val="22"/>
        </w:rPr>
        <w:tab/>
      </w:r>
      <w:r w:rsidRPr="00FE3E6E">
        <w:rPr>
          <w:rFonts w:ascii="Times New Roman" w:hAnsi="Times New Roman"/>
          <w:sz w:val="22"/>
          <w:szCs w:val="22"/>
        </w:rPr>
        <w:t>Date: _________________</w:t>
      </w:r>
    </w:p>
    <w:p w14:paraId="3FB27F2D" w14:textId="77777777" w:rsidR="00AC504D" w:rsidRPr="00FE3E6E" w:rsidRDefault="00AC504D" w:rsidP="00AC504D">
      <w:pPr>
        <w:pStyle w:val="PlainText"/>
        <w:tabs>
          <w:tab w:val="left" w:pos="432"/>
          <w:tab w:val="center" w:pos="5040"/>
        </w:tabs>
        <w:spacing w:before="60" w:after="60" w:line="240" w:lineRule="exact"/>
        <w:jc w:val="both"/>
        <w:rPr>
          <w:rFonts w:ascii="Times New Roman" w:hAnsi="Times New Roman"/>
          <w:sz w:val="22"/>
          <w:szCs w:val="22"/>
        </w:rPr>
      </w:pPr>
    </w:p>
    <w:p w14:paraId="3DC5A5AF" w14:textId="0C83BD86" w:rsidR="00AC504D" w:rsidRPr="00FE3E6E" w:rsidRDefault="00D362A6" w:rsidP="00AC504D">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Landlord</w:t>
      </w:r>
      <w:r w:rsidR="00AC504D" w:rsidRPr="00FE3E6E">
        <w:rPr>
          <w:rFonts w:ascii="Times New Roman" w:hAnsi="Times New Roman"/>
          <w:sz w:val="22"/>
          <w:szCs w:val="22"/>
        </w:rPr>
        <w:t xml:space="preserve"> Signature: </w:t>
      </w:r>
      <w:r>
        <w:rPr>
          <w:rFonts w:ascii="Times New Roman" w:hAnsi="Times New Roman"/>
          <w:sz w:val="22"/>
          <w:szCs w:val="22"/>
        </w:rPr>
        <w:t>_______</w:t>
      </w:r>
      <w:r w:rsidR="00AC504D" w:rsidRPr="00FE3E6E">
        <w:rPr>
          <w:rFonts w:ascii="Times New Roman" w:hAnsi="Times New Roman"/>
          <w:sz w:val="22"/>
          <w:szCs w:val="22"/>
        </w:rPr>
        <w:t>______________</w:t>
      </w:r>
      <w:r w:rsidR="00AC504D">
        <w:rPr>
          <w:rFonts w:ascii="Times New Roman" w:hAnsi="Times New Roman"/>
          <w:sz w:val="22"/>
          <w:szCs w:val="22"/>
        </w:rPr>
        <w:t>____________________</w:t>
      </w:r>
      <w:r w:rsidR="00AC504D" w:rsidRPr="00FE3E6E">
        <w:rPr>
          <w:rFonts w:ascii="Times New Roman" w:hAnsi="Times New Roman"/>
          <w:sz w:val="22"/>
          <w:szCs w:val="22"/>
        </w:rPr>
        <w:t xml:space="preserve"> </w:t>
      </w:r>
      <w:r w:rsidR="00AC504D">
        <w:rPr>
          <w:rFonts w:ascii="Times New Roman" w:hAnsi="Times New Roman"/>
          <w:sz w:val="22"/>
          <w:szCs w:val="22"/>
        </w:rPr>
        <w:tab/>
      </w:r>
      <w:r w:rsidR="00AC504D">
        <w:rPr>
          <w:rFonts w:ascii="Times New Roman" w:hAnsi="Times New Roman"/>
          <w:sz w:val="22"/>
          <w:szCs w:val="22"/>
        </w:rPr>
        <w:tab/>
      </w:r>
      <w:r w:rsidR="00AC504D" w:rsidRPr="00FE3E6E">
        <w:rPr>
          <w:rFonts w:ascii="Times New Roman" w:hAnsi="Times New Roman"/>
          <w:sz w:val="22"/>
          <w:szCs w:val="22"/>
        </w:rPr>
        <w:t>Date: _________________</w:t>
      </w:r>
    </w:p>
    <w:p w14:paraId="553EDA1C" w14:textId="37B85634" w:rsidR="00820292" w:rsidRDefault="00820292">
      <w:pPr>
        <w:rPr>
          <w:sz w:val="22"/>
          <w:szCs w:val="22"/>
        </w:rPr>
      </w:pPr>
      <w:r>
        <w:rPr>
          <w:sz w:val="22"/>
          <w:szCs w:val="22"/>
        </w:rPr>
        <w:br w:type="page"/>
      </w:r>
    </w:p>
    <w:p w14:paraId="5E10EC9B" w14:textId="77777777" w:rsidR="00820292" w:rsidRDefault="00820292" w:rsidP="00820292">
      <w:pPr>
        <w:pStyle w:val="PlainText"/>
        <w:jc w:val="center"/>
        <w:rPr>
          <w:rFonts w:ascii="Times New Roman" w:hAnsi="Times New Roman"/>
          <w:smallCaps/>
          <w:sz w:val="22"/>
          <w:szCs w:val="22"/>
        </w:rPr>
      </w:pPr>
      <w:r w:rsidRPr="00E95EC0">
        <w:rPr>
          <w:b/>
          <w:noProof/>
          <w:sz w:val="22"/>
          <w:szCs w:val="22"/>
        </w:rPr>
        <w:lastRenderedPageBreak/>
        <w:drawing>
          <wp:inline distT="0" distB="0" distL="0" distR="0" wp14:anchorId="1A6973AA" wp14:editId="5A870FE1">
            <wp:extent cx="1289539" cy="627373"/>
            <wp:effectExtent l="0" t="0" r="6350" b="1905"/>
            <wp:docPr id="1" name="Picture 1" descr="jwb 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b p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835" cy="630436"/>
                    </a:xfrm>
                    <a:prstGeom prst="rect">
                      <a:avLst/>
                    </a:prstGeom>
                    <a:noFill/>
                    <a:ln>
                      <a:noFill/>
                    </a:ln>
                  </pic:spPr>
                </pic:pic>
              </a:graphicData>
            </a:graphic>
          </wp:inline>
        </w:drawing>
      </w:r>
    </w:p>
    <w:p w14:paraId="4A51EF05" w14:textId="645D3DA3" w:rsidR="00820292" w:rsidRPr="00DD1C07" w:rsidRDefault="00820292" w:rsidP="00820292">
      <w:pPr>
        <w:pStyle w:val="PlainText"/>
        <w:jc w:val="center"/>
        <w:rPr>
          <w:rFonts w:ascii="Times New Roman" w:hAnsi="Times New Roman"/>
          <w:smallCaps/>
          <w:sz w:val="22"/>
          <w:szCs w:val="22"/>
        </w:rPr>
      </w:pPr>
      <w:r w:rsidRPr="00DD1C07">
        <w:rPr>
          <w:rFonts w:ascii="Times New Roman" w:hAnsi="Times New Roman"/>
          <w:smallCaps/>
          <w:sz w:val="22"/>
          <w:szCs w:val="22"/>
        </w:rPr>
        <w:t>Addendum “</w:t>
      </w:r>
      <w:r>
        <w:rPr>
          <w:rFonts w:ascii="Times New Roman" w:hAnsi="Times New Roman"/>
          <w:smallCaps/>
          <w:sz w:val="22"/>
          <w:szCs w:val="22"/>
        </w:rPr>
        <w:t>E</w:t>
      </w:r>
      <w:r w:rsidRPr="00DD1C07">
        <w:rPr>
          <w:rFonts w:ascii="Times New Roman" w:hAnsi="Times New Roman"/>
          <w:smallCaps/>
          <w:sz w:val="22"/>
          <w:szCs w:val="22"/>
        </w:rPr>
        <w:t>” to Residential Lease Agreement</w:t>
      </w:r>
    </w:p>
    <w:p w14:paraId="35CFD060" w14:textId="5F3878A1" w:rsidR="00AC504D" w:rsidRDefault="00820292" w:rsidP="00820292">
      <w:pPr>
        <w:jc w:val="center"/>
        <w:rPr>
          <w:smallCaps/>
          <w:sz w:val="22"/>
          <w:szCs w:val="22"/>
        </w:rPr>
      </w:pPr>
      <w:r>
        <w:rPr>
          <w:smallCaps/>
          <w:sz w:val="22"/>
          <w:szCs w:val="22"/>
        </w:rPr>
        <w:t>Early Termination Addendum</w:t>
      </w:r>
    </w:p>
    <w:p w14:paraId="69F1C7FF" w14:textId="4AC31716" w:rsidR="003B2CA9" w:rsidRDefault="003B2CA9" w:rsidP="004562C2">
      <w:pPr>
        <w:rPr>
          <w:smallCaps/>
          <w:sz w:val="22"/>
          <w:szCs w:val="22"/>
        </w:rPr>
      </w:pPr>
    </w:p>
    <w:p w14:paraId="03C51C5C" w14:textId="3BDD9B09" w:rsidR="00820292" w:rsidRDefault="00820292" w:rsidP="00820292">
      <w:pPr>
        <w:rPr>
          <w:smallCaps/>
          <w:sz w:val="22"/>
          <w:szCs w:val="22"/>
        </w:rPr>
      </w:pPr>
    </w:p>
    <w:p w14:paraId="3F918927" w14:textId="48A2478E" w:rsidR="00820292" w:rsidRDefault="003B2CA9" w:rsidP="004562C2">
      <w:pPr>
        <w:jc w:val="both"/>
        <w:rPr>
          <w:sz w:val="22"/>
          <w:szCs w:val="22"/>
        </w:rPr>
      </w:pPr>
      <w:r>
        <w:rPr>
          <w:sz w:val="22"/>
          <w:szCs w:val="22"/>
        </w:rPr>
        <w:t>It is a default of the Lease for Tenant to terminate the Lease or abandon the Property prior to the end of the Rental Term. If Tenant must terminate the lease before the end of the Rental Term, Tenant may choose whether or not to limit Tenant’s responsibility for future rent by selecting one of the options below. No matter which option is selected, Tenant shall also be responsible for any damages or repairs to the Property, as set forth in the Lease.</w:t>
      </w:r>
    </w:p>
    <w:p w14:paraId="53EED834" w14:textId="0CE932E9" w:rsidR="003B2CA9" w:rsidRDefault="003B2CA9" w:rsidP="00820292">
      <w:pPr>
        <w:rPr>
          <w:sz w:val="22"/>
          <w:szCs w:val="22"/>
        </w:rPr>
      </w:pPr>
    </w:p>
    <w:p w14:paraId="6952DD53" w14:textId="5C96E46C" w:rsidR="003B2CA9" w:rsidRDefault="003B2CA9" w:rsidP="003B2CA9">
      <w:pPr>
        <w:jc w:val="both"/>
        <w:rPr>
          <w:sz w:val="22"/>
          <w:szCs w:val="22"/>
        </w:rPr>
      </w:pPr>
      <w:r>
        <w:rPr>
          <w:sz w:val="22"/>
          <w:szCs w:val="22"/>
        </w:rPr>
        <w:t>Tenant must select one of the following when the Lease is signed. If Tenant does not select one of the options below, Tenant shall be deemed to have selection the Option Two.</w:t>
      </w:r>
    </w:p>
    <w:p w14:paraId="23C5F474" w14:textId="77777777" w:rsidR="003B2CA9" w:rsidRDefault="003B2CA9" w:rsidP="004562C2">
      <w:pPr>
        <w:jc w:val="both"/>
        <w:rPr>
          <w:sz w:val="22"/>
          <w:szCs w:val="22"/>
        </w:rPr>
      </w:pPr>
    </w:p>
    <w:p w14:paraId="33ADEEF2" w14:textId="77777777" w:rsidR="003B2CA9" w:rsidRDefault="003B2CA9" w:rsidP="00820292">
      <w:pPr>
        <w:rPr>
          <w:sz w:val="22"/>
          <w:szCs w:val="22"/>
        </w:rPr>
      </w:pPr>
    </w:p>
    <w:p w14:paraId="778A9F45" w14:textId="12BE555A" w:rsidR="003B2CA9" w:rsidRPr="004562C2" w:rsidRDefault="003B2CA9" w:rsidP="00820292">
      <w:pPr>
        <w:rPr>
          <w:b/>
          <w:bCs/>
          <w:sz w:val="22"/>
          <w:szCs w:val="22"/>
        </w:rPr>
      </w:pPr>
      <w:r w:rsidRPr="004562C2">
        <w:rPr>
          <w:b/>
          <w:bCs/>
          <w:sz w:val="22"/>
          <w:szCs w:val="22"/>
        </w:rPr>
        <w:t>Option One</w:t>
      </w:r>
      <w:r>
        <w:rPr>
          <w:b/>
          <w:bCs/>
          <w:sz w:val="22"/>
          <w:szCs w:val="22"/>
        </w:rPr>
        <w:t xml:space="preserve"> (Early Termination Fee)</w:t>
      </w:r>
      <w:r w:rsidRPr="004562C2">
        <w:rPr>
          <w:b/>
          <w:bCs/>
          <w:sz w:val="22"/>
          <w:szCs w:val="22"/>
        </w:rPr>
        <w:t>:</w:t>
      </w:r>
    </w:p>
    <w:p w14:paraId="6832A2BF" w14:textId="77777777" w:rsidR="003B2CA9" w:rsidRDefault="003B2CA9" w:rsidP="003B2CA9">
      <w:pPr>
        <w:ind w:left="720" w:hanging="720"/>
        <w:rPr>
          <w:rFonts w:ascii="Segoe UI Symbol" w:hAnsi="Segoe UI Symbol" w:cs="Segoe UI Symbol"/>
          <w:sz w:val="22"/>
          <w:szCs w:val="22"/>
        </w:rPr>
      </w:pPr>
    </w:p>
    <w:p w14:paraId="7072A112" w14:textId="2CB2F375" w:rsidR="003B2CA9" w:rsidRPr="003B2CA9" w:rsidRDefault="003B2CA9" w:rsidP="004562C2">
      <w:pPr>
        <w:ind w:left="720" w:hanging="720"/>
        <w:rPr>
          <w:sz w:val="22"/>
          <w:szCs w:val="22"/>
        </w:rPr>
      </w:pPr>
      <w:r w:rsidRPr="004562C2">
        <w:rPr>
          <w:rFonts w:ascii="Segoe UI Symbol" w:hAnsi="Segoe UI Symbol" w:cs="Segoe UI Symbol"/>
          <w:b/>
          <w:bCs/>
          <w:sz w:val="22"/>
          <w:szCs w:val="22"/>
        </w:rPr>
        <w:t>☐</w:t>
      </w:r>
      <w:r w:rsidRPr="003B2CA9">
        <w:rPr>
          <w:sz w:val="22"/>
          <w:szCs w:val="22"/>
        </w:rPr>
        <w:t xml:space="preserve"> </w:t>
      </w:r>
      <w:r>
        <w:rPr>
          <w:sz w:val="22"/>
          <w:szCs w:val="22"/>
        </w:rPr>
        <w:tab/>
      </w:r>
      <w:r w:rsidRPr="003B2CA9">
        <w:rPr>
          <w:sz w:val="22"/>
          <w:szCs w:val="22"/>
        </w:rPr>
        <w:t xml:space="preserve">I agree, as provided in the rental agreement, to pay </w:t>
      </w:r>
      <w:r>
        <w:rPr>
          <w:sz w:val="22"/>
          <w:szCs w:val="22"/>
        </w:rPr>
        <w:t xml:space="preserve">an amount equal to one month’s rent and to </w:t>
      </w:r>
      <w:proofErr w:type="spellStart"/>
      <w:r>
        <w:rPr>
          <w:sz w:val="22"/>
          <w:szCs w:val="22"/>
        </w:rPr>
        <w:t>forefeit</w:t>
      </w:r>
      <w:proofErr w:type="spellEnd"/>
      <w:r>
        <w:rPr>
          <w:sz w:val="22"/>
          <w:szCs w:val="22"/>
        </w:rPr>
        <w:t xml:space="preserve"> my security deposit </w:t>
      </w:r>
      <w:r w:rsidRPr="003B2CA9">
        <w:rPr>
          <w:sz w:val="22"/>
          <w:szCs w:val="22"/>
        </w:rPr>
        <w:t>as liquidated damages or an early termination fee if I elect to terminate the rental agreement, and the landlord waives the right to seek additional rent beyond the month in which the landlord retakes possession.</w:t>
      </w:r>
    </w:p>
    <w:p w14:paraId="789A3343" w14:textId="5D3691FE" w:rsidR="003B2CA9" w:rsidRDefault="003B2CA9" w:rsidP="003B2CA9">
      <w:pPr>
        <w:rPr>
          <w:sz w:val="22"/>
          <w:szCs w:val="22"/>
        </w:rPr>
      </w:pPr>
    </w:p>
    <w:p w14:paraId="118BAA26" w14:textId="7696464F" w:rsidR="003B2CA9" w:rsidRDefault="003B2CA9">
      <w:pPr>
        <w:rPr>
          <w:sz w:val="22"/>
          <w:szCs w:val="22"/>
        </w:rPr>
      </w:pPr>
      <w:r>
        <w:rPr>
          <w:sz w:val="22"/>
          <w:szCs w:val="22"/>
        </w:rPr>
        <w:t>or</w:t>
      </w:r>
    </w:p>
    <w:p w14:paraId="647EABDF" w14:textId="7E143696" w:rsidR="003B2CA9" w:rsidRDefault="003B2CA9" w:rsidP="003B2CA9">
      <w:pPr>
        <w:rPr>
          <w:sz w:val="22"/>
          <w:szCs w:val="22"/>
        </w:rPr>
      </w:pPr>
    </w:p>
    <w:p w14:paraId="09E40150" w14:textId="102FEC0D" w:rsidR="003B2CA9" w:rsidRPr="004562C2" w:rsidRDefault="003B2CA9" w:rsidP="003B2CA9">
      <w:pPr>
        <w:rPr>
          <w:b/>
          <w:bCs/>
          <w:sz w:val="22"/>
          <w:szCs w:val="22"/>
        </w:rPr>
      </w:pPr>
      <w:r w:rsidRPr="004562C2">
        <w:rPr>
          <w:b/>
          <w:bCs/>
          <w:sz w:val="22"/>
          <w:szCs w:val="22"/>
        </w:rPr>
        <w:t>Option Two</w:t>
      </w:r>
      <w:r>
        <w:rPr>
          <w:b/>
          <w:bCs/>
          <w:sz w:val="22"/>
          <w:szCs w:val="22"/>
        </w:rPr>
        <w:t xml:space="preserve"> (No Limit on Damages)</w:t>
      </w:r>
      <w:r w:rsidRPr="004562C2">
        <w:rPr>
          <w:b/>
          <w:bCs/>
          <w:sz w:val="22"/>
          <w:szCs w:val="22"/>
        </w:rPr>
        <w:t>:</w:t>
      </w:r>
    </w:p>
    <w:p w14:paraId="04C3B88E" w14:textId="77777777" w:rsidR="003B2CA9" w:rsidRDefault="003B2CA9" w:rsidP="003B2CA9">
      <w:pPr>
        <w:ind w:left="720" w:hanging="720"/>
        <w:rPr>
          <w:rFonts w:ascii="Segoe UI Symbol" w:hAnsi="Segoe UI Symbol" w:cs="Segoe UI Symbol"/>
          <w:sz w:val="22"/>
          <w:szCs w:val="22"/>
        </w:rPr>
      </w:pPr>
    </w:p>
    <w:p w14:paraId="3A9C3E82" w14:textId="38F54393" w:rsidR="003B2CA9" w:rsidRDefault="003B2CA9" w:rsidP="004562C2">
      <w:pPr>
        <w:ind w:left="720" w:hanging="720"/>
        <w:rPr>
          <w:sz w:val="22"/>
          <w:szCs w:val="22"/>
        </w:rPr>
      </w:pPr>
      <w:r w:rsidRPr="004562C2">
        <w:rPr>
          <w:rFonts w:ascii="Segoe UI Symbol" w:hAnsi="Segoe UI Symbol" w:cs="Segoe UI Symbol"/>
          <w:b/>
          <w:bCs/>
          <w:sz w:val="22"/>
          <w:szCs w:val="22"/>
        </w:rPr>
        <w:t>☐</w:t>
      </w:r>
      <w:r>
        <w:rPr>
          <w:rFonts w:ascii="Segoe UI Symbol" w:hAnsi="Segoe UI Symbol" w:cs="Segoe UI Symbol"/>
          <w:sz w:val="22"/>
          <w:szCs w:val="22"/>
        </w:rPr>
        <w:tab/>
      </w:r>
      <w:r w:rsidRPr="003B2CA9">
        <w:rPr>
          <w:sz w:val="22"/>
          <w:szCs w:val="22"/>
        </w:rPr>
        <w:t xml:space="preserve"> I do not agree to liquidated damages or an early termination fee, and I acknowledge that the landlord may seek damages as provided by law.</w:t>
      </w:r>
    </w:p>
    <w:p w14:paraId="342E328C" w14:textId="6B55FE06" w:rsidR="00D362A6" w:rsidRDefault="00D362A6" w:rsidP="004562C2">
      <w:pPr>
        <w:ind w:left="720" w:hanging="720"/>
        <w:rPr>
          <w:sz w:val="22"/>
          <w:szCs w:val="22"/>
        </w:rPr>
      </w:pPr>
    </w:p>
    <w:p w14:paraId="5CFF0BDD" w14:textId="3F76F57A" w:rsidR="00D362A6" w:rsidRDefault="00D362A6" w:rsidP="004562C2">
      <w:pPr>
        <w:ind w:left="720" w:hanging="720"/>
        <w:rPr>
          <w:sz w:val="22"/>
          <w:szCs w:val="22"/>
        </w:rPr>
      </w:pPr>
    </w:p>
    <w:p w14:paraId="51B41B24" w14:textId="653C0AD6" w:rsidR="00D362A6" w:rsidRDefault="00D362A6" w:rsidP="004562C2">
      <w:pPr>
        <w:ind w:left="720" w:hanging="720"/>
        <w:rPr>
          <w:sz w:val="22"/>
          <w:szCs w:val="22"/>
        </w:rPr>
      </w:pPr>
    </w:p>
    <w:p w14:paraId="4B789556" w14:textId="6C05E173" w:rsidR="00D362A6" w:rsidRDefault="00D362A6" w:rsidP="004562C2">
      <w:pPr>
        <w:ind w:left="720" w:hanging="720"/>
        <w:rPr>
          <w:sz w:val="22"/>
          <w:szCs w:val="22"/>
        </w:rPr>
      </w:pPr>
    </w:p>
    <w:p w14:paraId="38A6F77B" w14:textId="77777777" w:rsidR="00D362A6" w:rsidRDefault="00D362A6" w:rsidP="004562C2">
      <w:pPr>
        <w:ind w:left="720" w:hanging="720"/>
        <w:rPr>
          <w:sz w:val="22"/>
          <w:szCs w:val="22"/>
        </w:rPr>
      </w:pPr>
    </w:p>
    <w:p w14:paraId="6B622AC3" w14:textId="300F6DB5" w:rsidR="00D362A6" w:rsidRDefault="00D362A6" w:rsidP="004562C2">
      <w:pPr>
        <w:ind w:left="720" w:hanging="720"/>
        <w:rPr>
          <w:sz w:val="22"/>
          <w:szCs w:val="22"/>
        </w:rPr>
      </w:pPr>
    </w:p>
    <w:p w14:paraId="571586D8"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6FE2E09C"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p>
    <w:p w14:paraId="6DCFC033"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 xml:space="preserve"> </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560D445C"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p>
    <w:p w14:paraId="5604638C"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 xml:space="preserve"> </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016BE1CE"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p>
    <w:p w14:paraId="22C25D8D"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 xml:space="preserve">Tenant </w:t>
      </w:r>
      <w:r w:rsidRPr="002D0655">
        <w:rPr>
          <w:rFonts w:ascii="Times New Roman" w:hAnsi="Times New Roman"/>
          <w:sz w:val="22"/>
          <w:szCs w:val="22"/>
        </w:rPr>
        <w:t>Signature: ___________________________</w:t>
      </w:r>
      <w:r>
        <w:rPr>
          <w:rFonts w:ascii="Times New Roman" w:hAnsi="Times New Roman"/>
          <w:sz w:val="22"/>
          <w:szCs w:val="22"/>
        </w:rPr>
        <w:t>________________</w:t>
      </w:r>
      <w:r w:rsidRPr="002D0655">
        <w:rPr>
          <w:rFonts w:ascii="Times New Roman" w:hAnsi="Times New Roman"/>
          <w:sz w:val="22"/>
          <w:szCs w:val="22"/>
        </w:rPr>
        <w:t xml:space="preserve"> </w:t>
      </w:r>
      <w:r w:rsidRPr="002D0655">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158BA92B"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p>
    <w:p w14:paraId="29E5856A" w14:textId="77777777" w:rsidR="00D362A6" w:rsidRPr="002D0655" w:rsidRDefault="00D362A6" w:rsidP="00D362A6">
      <w:pPr>
        <w:pStyle w:val="PlainText"/>
        <w:tabs>
          <w:tab w:val="left" w:pos="432"/>
          <w:tab w:val="center" w:pos="5040"/>
        </w:tabs>
        <w:spacing w:before="60" w:after="60" w:line="240" w:lineRule="exact"/>
        <w:jc w:val="both"/>
        <w:rPr>
          <w:rFonts w:ascii="Times New Roman" w:hAnsi="Times New Roman"/>
          <w:sz w:val="22"/>
          <w:szCs w:val="22"/>
        </w:rPr>
      </w:pPr>
      <w:r>
        <w:rPr>
          <w:rFonts w:ascii="Times New Roman" w:hAnsi="Times New Roman"/>
          <w:sz w:val="22"/>
          <w:szCs w:val="22"/>
        </w:rPr>
        <w:t>Landlord</w:t>
      </w:r>
      <w:r w:rsidRPr="002D0655">
        <w:rPr>
          <w:rFonts w:ascii="Times New Roman" w:hAnsi="Times New Roman"/>
          <w:sz w:val="22"/>
          <w:szCs w:val="22"/>
        </w:rPr>
        <w:t xml:space="preserve"> Signature: </w:t>
      </w:r>
      <w:r>
        <w:rPr>
          <w:rFonts w:ascii="Times New Roman" w:hAnsi="Times New Roman"/>
          <w:sz w:val="22"/>
          <w:szCs w:val="22"/>
        </w:rPr>
        <w:t>_______</w:t>
      </w:r>
      <w:r w:rsidRPr="002D0655">
        <w:rPr>
          <w:rFonts w:ascii="Times New Roman" w:hAnsi="Times New Roman"/>
          <w:sz w:val="22"/>
          <w:szCs w:val="22"/>
        </w:rPr>
        <w:t>______________</w:t>
      </w:r>
      <w:r>
        <w:rPr>
          <w:rFonts w:ascii="Times New Roman" w:hAnsi="Times New Roman"/>
          <w:sz w:val="22"/>
          <w:szCs w:val="22"/>
        </w:rPr>
        <w:t>____________________</w:t>
      </w:r>
      <w:r w:rsidRPr="002D0655">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2D0655">
        <w:rPr>
          <w:rFonts w:ascii="Times New Roman" w:hAnsi="Times New Roman"/>
          <w:sz w:val="22"/>
          <w:szCs w:val="22"/>
        </w:rPr>
        <w:t>Date: _________________</w:t>
      </w:r>
    </w:p>
    <w:p w14:paraId="5AF07DC3" w14:textId="77777777" w:rsidR="00D362A6" w:rsidRPr="001B114A" w:rsidRDefault="00D362A6" w:rsidP="004562C2">
      <w:pPr>
        <w:ind w:left="720" w:hanging="720"/>
        <w:rPr>
          <w:sz w:val="22"/>
          <w:szCs w:val="22"/>
        </w:rPr>
      </w:pPr>
    </w:p>
    <w:sectPr w:rsidR="00D362A6" w:rsidRPr="001B114A" w:rsidSect="00067E66">
      <w:footerReference w:type="default" r:id="rId10"/>
      <w:pgSz w:w="12240" w:h="15840" w:code="1"/>
      <w:pgMar w:top="720"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76DD" w14:textId="77777777" w:rsidR="00170F98" w:rsidRDefault="00170F98">
      <w:r>
        <w:separator/>
      </w:r>
    </w:p>
  </w:endnote>
  <w:endnote w:type="continuationSeparator" w:id="0">
    <w:p w14:paraId="5716CE4F" w14:textId="77777777" w:rsidR="00170F98" w:rsidRDefault="0017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88E8" w14:textId="77777777" w:rsidR="004562C2" w:rsidRDefault="004562C2">
    <w:pPr>
      <w:pStyle w:val="Footer"/>
    </w:pPr>
  </w:p>
  <w:p w14:paraId="24BB134F" w14:textId="77777777" w:rsidR="004562C2" w:rsidRDefault="00456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83910" w14:textId="77777777" w:rsidR="00170F98" w:rsidRDefault="00170F98">
      <w:r>
        <w:separator/>
      </w:r>
    </w:p>
  </w:footnote>
  <w:footnote w:type="continuationSeparator" w:id="0">
    <w:p w14:paraId="24934047" w14:textId="77777777" w:rsidR="00170F98" w:rsidRDefault="00170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877"/>
    <w:multiLevelType w:val="hybridMultilevel"/>
    <w:tmpl w:val="0150A3C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05D75"/>
    <w:multiLevelType w:val="hybridMultilevel"/>
    <w:tmpl w:val="4626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5000"/>
    <w:multiLevelType w:val="singleLevel"/>
    <w:tmpl w:val="B2FE59FA"/>
    <w:lvl w:ilvl="0">
      <w:start w:val="1"/>
      <w:numFmt w:val="decimal"/>
      <w:lvlText w:val="%1."/>
      <w:lvlJc w:val="left"/>
      <w:pPr>
        <w:tabs>
          <w:tab w:val="num" w:pos="435"/>
        </w:tabs>
        <w:ind w:left="435" w:hanging="435"/>
      </w:pPr>
      <w:rPr>
        <w:rFonts w:hint="default"/>
      </w:rPr>
    </w:lvl>
  </w:abstractNum>
  <w:abstractNum w:abstractNumId="3" w15:restartNumberingAfterBreak="0">
    <w:nsid w:val="106B07A0"/>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17F82B29"/>
    <w:multiLevelType w:val="hybridMultilevel"/>
    <w:tmpl w:val="F15E3A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F1F8D"/>
    <w:multiLevelType w:val="hybridMultilevel"/>
    <w:tmpl w:val="D374C304"/>
    <w:lvl w:ilvl="0" w:tplc="EB048A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8614F"/>
    <w:multiLevelType w:val="hybridMultilevel"/>
    <w:tmpl w:val="C7CC60BC"/>
    <w:lvl w:ilvl="0" w:tplc="EB048A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02288"/>
    <w:multiLevelType w:val="hybridMultilevel"/>
    <w:tmpl w:val="5FC0B82E"/>
    <w:lvl w:ilvl="0" w:tplc="A950CC74">
      <w:start w:val="1"/>
      <w:numFmt w:val="decimal"/>
      <w:lvlText w:val="%1."/>
      <w:lvlJc w:val="left"/>
      <w:pPr>
        <w:tabs>
          <w:tab w:val="num" w:pos="795"/>
        </w:tabs>
        <w:ind w:left="795" w:hanging="435"/>
      </w:pPr>
      <w:rPr>
        <w:rFonts w:ascii="Times New Roman" w:hAnsi="Times New Roman" w:cs="Times New Roman" w:hint="default"/>
        <w:b/>
        <w:color w:val="auto"/>
        <w:u w:val="none"/>
      </w:rPr>
    </w:lvl>
    <w:lvl w:ilvl="1" w:tplc="A63E3522">
      <w:start w:val="1"/>
      <w:numFmt w:val="upp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3A690D"/>
    <w:multiLevelType w:val="hybridMultilevel"/>
    <w:tmpl w:val="C286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6636C"/>
    <w:multiLevelType w:val="hybridMultilevel"/>
    <w:tmpl w:val="A2D0B41C"/>
    <w:lvl w:ilvl="0" w:tplc="071AED06">
      <w:start w:val="1"/>
      <w:numFmt w:val="lowerLetter"/>
      <w:lvlText w:val="(%1)"/>
      <w:lvlJc w:val="left"/>
      <w:pPr>
        <w:tabs>
          <w:tab w:val="num" w:pos="2520"/>
        </w:tabs>
        <w:ind w:left="252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523BA6"/>
    <w:multiLevelType w:val="hybridMultilevel"/>
    <w:tmpl w:val="45F8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F7077"/>
    <w:multiLevelType w:val="hybridMultilevel"/>
    <w:tmpl w:val="BE2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4741E"/>
    <w:multiLevelType w:val="hybridMultilevel"/>
    <w:tmpl w:val="CC16245A"/>
    <w:lvl w:ilvl="0" w:tplc="A63E352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C0DA3"/>
    <w:multiLevelType w:val="hybridMultilevel"/>
    <w:tmpl w:val="9FF4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33457"/>
    <w:multiLevelType w:val="hybridMultilevel"/>
    <w:tmpl w:val="8A8A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469D5"/>
    <w:multiLevelType w:val="hybridMultilevel"/>
    <w:tmpl w:val="0A1C126C"/>
    <w:lvl w:ilvl="0" w:tplc="DB8C22BC">
      <w:start w:val="3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0B367C"/>
    <w:multiLevelType w:val="hybridMultilevel"/>
    <w:tmpl w:val="E8C8F56A"/>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0530F3"/>
    <w:multiLevelType w:val="hybridMultilevel"/>
    <w:tmpl w:val="0CF8CABC"/>
    <w:lvl w:ilvl="0" w:tplc="EB048A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34FBD"/>
    <w:multiLevelType w:val="hybridMultilevel"/>
    <w:tmpl w:val="80B62996"/>
    <w:lvl w:ilvl="0" w:tplc="EB048A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10853"/>
    <w:multiLevelType w:val="hybridMultilevel"/>
    <w:tmpl w:val="AE4285D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93118"/>
    <w:multiLevelType w:val="singleLevel"/>
    <w:tmpl w:val="7C680784"/>
    <w:lvl w:ilvl="0">
      <w:start w:val="7"/>
      <w:numFmt w:val="decimal"/>
      <w:lvlText w:val="%1."/>
      <w:lvlJc w:val="left"/>
      <w:pPr>
        <w:tabs>
          <w:tab w:val="num" w:pos="435"/>
        </w:tabs>
        <w:ind w:left="435" w:hanging="435"/>
      </w:pPr>
      <w:rPr>
        <w:rFonts w:hint="default"/>
        <w:color w:val="auto"/>
      </w:rPr>
    </w:lvl>
  </w:abstractNum>
  <w:abstractNum w:abstractNumId="22" w15:restartNumberingAfterBreak="0">
    <w:nsid w:val="7E706454"/>
    <w:multiLevelType w:val="hybridMultilevel"/>
    <w:tmpl w:val="4CE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7"/>
  </w:num>
  <w:num w:numId="5">
    <w:abstractNumId w:val="16"/>
  </w:num>
  <w:num w:numId="6">
    <w:abstractNumId w:val="0"/>
  </w:num>
  <w:num w:numId="7">
    <w:abstractNumId w:val="17"/>
  </w:num>
  <w:num w:numId="8">
    <w:abstractNumId w:val="9"/>
  </w:num>
  <w:num w:numId="9">
    <w:abstractNumId w:val="11"/>
  </w:num>
  <w:num w:numId="10">
    <w:abstractNumId w:val="20"/>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13"/>
  </w:num>
  <w:num w:numId="16">
    <w:abstractNumId w:val="1"/>
  </w:num>
  <w:num w:numId="17">
    <w:abstractNumId w:val="15"/>
  </w:num>
  <w:num w:numId="18">
    <w:abstractNumId w:val="10"/>
  </w:num>
  <w:num w:numId="19">
    <w:abstractNumId w:val="12"/>
  </w:num>
  <w:num w:numId="20">
    <w:abstractNumId w:val="5"/>
  </w:num>
  <w:num w:numId="21">
    <w:abstractNumId w:val="19"/>
  </w:num>
  <w:num w:numId="22">
    <w:abstractNumId w:val="18"/>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DD"/>
    <w:rsid w:val="0000007B"/>
    <w:rsid w:val="00001292"/>
    <w:rsid w:val="00001B31"/>
    <w:rsid w:val="000022EE"/>
    <w:rsid w:val="00003E4D"/>
    <w:rsid w:val="00004252"/>
    <w:rsid w:val="00004A47"/>
    <w:rsid w:val="000057D7"/>
    <w:rsid w:val="00006D30"/>
    <w:rsid w:val="0001157E"/>
    <w:rsid w:val="000137D2"/>
    <w:rsid w:val="00013B5A"/>
    <w:rsid w:val="000145B7"/>
    <w:rsid w:val="000147B6"/>
    <w:rsid w:val="00015894"/>
    <w:rsid w:val="00015BF8"/>
    <w:rsid w:val="00017264"/>
    <w:rsid w:val="00017A59"/>
    <w:rsid w:val="00017C82"/>
    <w:rsid w:val="00021F86"/>
    <w:rsid w:val="0002208E"/>
    <w:rsid w:val="00022541"/>
    <w:rsid w:val="0002256B"/>
    <w:rsid w:val="00022999"/>
    <w:rsid w:val="00025A71"/>
    <w:rsid w:val="000271DE"/>
    <w:rsid w:val="00032EAA"/>
    <w:rsid w:val="00033230"/>
    <w:rsid w:val="00033E14"/>
    <w:rsid w:val="00034296"/>
    <w:rsid w:val="0003513B"/>
    <w:rsid w:val="00037CA9"/>
    <w:rsid w:val="00040FA2"/>
    <w:rsid w:val="00041AD2"/>
    <w:rsid w:val="00042A6F"/>
    <w:rsid w:val="00047299"/>
    <w:rsid w:val="00050008"/>
    <w:rsid w:val="0005112D"/>
    <w:rsid w:val="00052467"/>
    <w:rsid w:val="00054151"/>
    <w:rsid w:val="000551E2"/>
    <w:rsid w:val="00056AF3"/>
    <w:rsid w:val="00063A44"/>
    <w:rsid w:val="00065609"/>
    <w:rsid w:val="00065D76"/>
    <w:rsid w:val="0006605E"/>
    <w:rsid w:val="00067E66"/>
    <w:rsid w:val="00072715"/>
    <w:rsid w:val="000735A4"/>
    <w:rsid w:val="00074702"/>
    <w:rsid w:val="00075521"/>
    <w:rsid w:val="00076AC1"/>
    <w:rsid w:val="000811F6"/>
    <w:rsid w:val="00081EF0"/>
    <w:rsid w:val="0008237A"/>
    <w:rsid w:val="00082A68"/>
    <w:rsid w:val="0008303C"/>
    <w:rsid w:val="0008569F"/>
    <w:rsid w:val="00086892"/>
    <w:rsid w:val="00086C6F"/>
    <w:rsid w:val="00087201"/>
    <w:rsid w:val="0009245A"/>
    <w:rsid w:val="00094C68"/>
    <w:rsid w:val="000951F2"/>
    <w:rsid w:val="00096662"/>
    <w:rsid w:val="000A0074"/>
    <w:rsid w:val="000A090E"/>
    <w:rsid w:val="000A12AF"/>
    <w:rsid w:val="000A3FE7"/>
    <w:rsid w:val="000A5DBA"/>
    <w:rsid w:val="000A6CA0"/>
    <w:rsid w:val="000A7781"/>
    <w:rsid w:val="000A7CA4"/>
    <w:rsid w:val="000B1F13"/>
    <w:rsid w:val="000B2ACF"/>
    <w:rsid w:val="000B3088"/>
    <w:rsid w:val="000B43A9"/>
    <w:rsid w:val="000B677D"/>
    <w:rsid w:val="000C103F"/>
    <w:rsid w:val="000C178A"/>
    <w:rsid w:val="000C3D23"/>
    <w:rsid w:val="000C49D2"/>
    <w:rsid w:val="000C4DEB"/>
    <w:rsid w:val="000C52C5"/>
    <w:rsid w:val="000C530D"/>
    <w:rsid w:val="000C53D5"/>
    <w:rsid w:val="000C5BEE"/>
    <w:rsid w:val="000C62F6"/>
    <w:rsid w:val="000C71A0"/>
    <w:rsid w:val="000D0D2E"/>
    <w:rsid w:val="000D158D"/>
    <w:rsid w:val="000D279F"/>
    <w:rsid w:val="000D31E2"/>
    <w:rsid w:val="000D5D35"/>
    <w:rsid w:val="000E191C"/>
    <w:rsid w:val="000E51B6"/>
    <w:rsid w:val="000E60B2"/>
    <w:rsid w:val="000E6A63"/>
    <w:rsid w:val="000E6DC0"/>
    <w:rsid w:val="000F31F1"/>
    <w:rsid w:val="000F3CD1"/>
    <w:rsid w:val="000F4224"/>
    <w:rsid w:val="000F4421"/>
    <w:rsid w:val="000F58C0"/>
    <w:rsid w:val="000F7055"/>
    <w:rsid w:val="0010003B"/>
    <w:rsid w:val="00100FE9"/>
    <w:rsid w:val="00102B79"/>
    <w:rsid w:val="001037F8"/>
    <w:rsid w:val="001053E1"/>
    <w:rsid w:val="001068ED"/>
    <w:rsid w:val="00106BB8"/>
    <w:rsid w:val="00106F6D"/>
    <w:rsid w:val="00107C47"/>
    <w:rsid w:val="001104A1"/>
    <w:rsid w:val="00111B8A"/>
    <w:rsid w:val="001130F3"/>
    <w:rsid w:val="00113F0D"/>
    <w:rsid w:val="00115831"/>
    <w:rsid w:val="0011672B"/>
    <w:rsid w:val="0012044C"/>
    <w:rsid w:val="00120CFB"/>
    <w:rsid w:val="00122413"/>
    <w:rsid w:val="00125F40"/>
    <w:rsid w:val="00127E05"/>
    <w:rsid w:val="00127E2E"/>
    <w:rsid w:val="0013115E"/>
    <w:rsid w:val="00131AD8"/>
    <w:rsid w:val="0013261B"/>
    <w:rsid w:val="0013484F"/>
    <w:rsid w:val="001375FA"/>
    <w:rsid w:val="00141BD2"/>
    <w:rsid w:val="00142E60"/>
    <w:rsid w:val="001434D0"/>
    <w:rsid w:val="0014352B"/>
    <w:rsid w:val="00146E58"/>
    <w:rsid w:val="00147358"/>
    <w:rsid w:val="00147381"/>
    <w:rsid w:val="00147798"/>
    <w:rsid w:val="001479D2"/>
    <w:rsid w:val="00151538"/>
    <w:rsid w:val="001516E3"/>
    <w:rsid w:val="00153087"/>
    <w:rsid w:val="00154573"/>
    <w:rsid w:val="00154BF1"/>
    <w:rsid w:val="0015551E"/>
    <w:rsid w:val="00157D82"/>
    <w:rsid w:val="001601E4"/>
    <w:rsid w:val="001603A0"/>
    <w:rsid w:val="0016119D"/>
    <w:rsid w:val="001638BE"/>
    <w:rsid w:val="00164851"/>
    <w:rsid w:val="0016691A"/>
    <w:rsid w:val="00170F98"/>
    <w:rsid w:val="00172CBC"/>
    <w:rsid w:val="0017608F"/>
    <w:rsid w:val="001800D6"/>
    <w:rsid w:val="001802B5"/>
    <w:rsid w:val="001817A7"/>
    <w:rsid w:val="00182F06"/>
    <w:rsid w:val="00184625"/>
    <w:rsid w:val="00186ADE"/>
    <w:rsid w:val="00190D2A"/>
    <w:rsid w:val="00192219"/>
    <w:rsid w:val="0019223D"/>
    <w:rsid w:val="0019267C"/>
    <w:rsid w:val="0019449B"/>
    <w:rsid w:val="0019766C"/>
    <w:rsid w:val="001A070E"/>
    <w:rsid w:val="001A5AF4"/>
    <w:rsid w:val="001A7A9F"/>
    <w:rsid w:val="001B114A"/>
    <w:rsid w:val="001B1EFA"/>
    <w:rsid w:val="001B33CF"/>
    <w:rsid w:val="001B4B88"/>
    <w:rsid w:val="001B6823"/>
    <w:rsid w:val="001B71A8"/>
    <w:rsid w:val="001C0AD0"/>
    <w:rsid w:val="001C0FA5"/>
    <w:rsid w:val="001C2E1A"/>
    <w:rsid w:val="001C4C7F"/>
    <w:rsid w:val="001D07E2"/>
    <w:rsid w:val="001D1E73"/>
    <w:rsid w:val="001D27FA"/>
    <w:rsid w:val="001D2A97"/>
    <w:rsid w:val="001D2D37"/>
    <w:rsid w:val="001D5DB0"/>
    <w:rsid w:val="001D6348"/>
    <w:rsid w:val="001E0464"/>
    <w:rsid w:val="001E4E94"/>
    <w:rsid w:val="001E57B9"/>
    <w:rsid w:val="001E6620"/>
    <w:rsid w:val="001E7B64"/>
    <w:rsid w:val="001E7ED9"/>
    <w:rsid w:val="001F0E6E"/>
    <w:rsid w:val="001F3078"/>
    <w:rsid w:val="001F46AF"/>
    <w:rsid w:val="001F4881"/>
    <w:rsid w:val="001F761D"/>
    <w:rsid w:val="001F77DD"/>
    <w:rsid w:val="00200CAD"/>
    <w:rsid w:val="00201DF3"/>
    <w:rsid w:val="00203362"/>
    <w:rsid w:val="00203D9E"/>
    <w:rsid w:val="00204171"/>
    <w:rsid w:val="00207F84"/>
    <w:rsid w:val="002114AC"/>
    <w:rsid w:val="00211F5D"/>
    <w:rsid w:val="002138EF"/>
    <w:rsid w:val="00217F57"/>
    <w:rsid w:val="00221C66"/>
    <w:rsid w:val="00222086"/>
    <w:rsid w:val="002226BC"/>
    <w:rsid w:val="00223D19"/>
    <w:rsid w:val="00224193"/>
    <w:rsid w:val="00225366"/>
    <w:rsid w:val="0022616B"/>
    <w:rsid w:val="00230A43"/>
    <w:rsid w:val="00230B52"/>
    <w:rsid w:val="002312ED"/>
    <w:rsid w:val="00232097"/>
    <w:rsid w:val="0023549E"/>
    <w:rsid w:val="00235C3D"/>
    <w:rsid w:val="00236552"/>
    <w:rsid w:val="00237BC6"/>
    <w:rsid w:val="00244079"/>
    <w:rsid w:val="002442B7"/>
    <w:rsid w:val="00244E57"/>
    <w:rsid w:val="00246E8F"/>
    <w:rsid w:val="00246FFF"/>
    <w:rsid w:val="00247A03"/>
    <w:rsid w:val="00247A12"/>
    <w:rsid w:val="00250684"/>
    <w:rsid w:val="002522DA"/>
    <w:rsid w:val="002546BD"/>
    <w:rsid w:val="00254B9C"/>
    <w:rsid w:val="00255076"/>
    <w:rsid w:val="002555B4"/>
    <w:rsid w:val="00256A1B"/>
    <w:rsid w:val="00256C49"/>
    <w:rsid w:val="00256ED9"/>
    <w:rsid w:val="00261674"/>
    <w:rsid w:val="00262175"/>
    <w:rsid w:val="00265C3B"/>
    <w:rsid w:val="00266D65"/>
    <w:rsid w:val="00273A6D"/>
    <w:rsid w:val="002745A9"/>
    <w:rsid w:val="002749EE"/>
    <w:rsid w:val="0027524C"/>
    <w:rsid w:val="0027602A"/>
    <w:rsid w:val="002764FD"/>
    <w:rsid w:val="002774DF"/>
    <w:rsid w:val="00282F94"/>
    <w:rsid w:val="00283F6B"/>
    <w:rsid w:val="00290C88"/>
    <w:rsid w:val="00291C46"/>
    <w:rsid w:val="00292D4F"/>
    <w:rsid w:val="00294879"/>
    <w:rsid w:val="002951EF"/>
    <w:rsid w:val="0029605A"/>
    <w:rsid w:val="00296A2E"/>
    <w:rsid w:val="00297029"/>
    <w:rsid w:val="002A01EB"/>
    <w:rsid w:val="002A1251"/>
    <w:rsid w:val="002A1C0D"/>
    <w:rsid w:val="002A25A5"/>
    <w:rsid w:val="002A3D57"/>
    <w:rsid w:val="002A3E00"/>
    <w:rsid w:val="002A4AB1"/>
    <w:rsid w:val="002A6E7D"/>
    <w:rsid w:val="002A7AD4"/>
    <w:rsid w:val="002B1814"/>
    <w:rsid w:val="002B2E13"/>
    <w:rsid w:val="002B5CFE"/>
    <w:rsid w:val="002B7464"/>
    <w:rsid w:val="002C2B90"/>
    <w:rsid w:val="002C3870"/>
    <w:rsid w:val="002C4610"/>
    <w:rsid w:val="002C60D3"/>
    <w:rsid w:val="002C707D"/>
    <w:rsid w:val="002D046C"/>
    <w:rsid w:val="002D0655"/>
    <w:rsid w:val="002D0791"/>
    <w:rsid w:val="002D0EB4"/>
    <w:rsid w:val="002D277F"/>
    <w:rsid w:val="002D439D"/>
    <w:rsid w:val="002D4D22"/>
    <w:rsid w:val="002D5A47"/>
    <w:rsid w:val="002D71F4"/>
    <w:rsid w:val="002D72D0"/>
    <w:rsid w:val="002E10DD"/>
    <w:rsid w:val="002E150B"/>
    <w:rsid w:val="002E3314"/>
    <w:rsid w:val="002E3E28"/>
    <w:rsid w:val="002E484B"/>
    <w:rsid w:val="002E5E77"/>
    <w:rsid w:val="002E7B5A"/>
    <w:rsid w:val="002F013A"/>
    <w:rsid w:val="002F0F00"/>
    <w:rsid w:val="002F253B"/>
    <w:rsid w:val="002F279A"/>
    <w:rsid w:val="002F39FA"/>
    <w:rsid w:val="002F484F"/>
    <w:rsid w:val="002F6FC5"/>
    <w:rsid w:val="003005CB"/>
    <w:rsid w:val="00301421"/>
    <w:rsid w:val="00302137"/>
    <w:rsid w:val="003028C2"/>
    <w:rsid w:val="003048EC"/>
    <w:rsid w:val="00305910"/>
    <w:rsid w:val="00306A93"/>
    <w:rsid w:val="003070DE"/>
    <w:rsid w:val="003074C2"/>
    <w:rsid w:val="0030760B"/>
    <w:rsid w:val="00307709"/>
    <w:rsid w:val="00310E6B"/>
    <w:rsid w:val="0031714A"/>
    <w:rsid w:val="003174BD"/>
    <w:rsid w:val="00317719"/>
    <w:rsid w:val="0032024A"/>
    <w:rsid w:val="003210BF"/>
    <w:rsid w:val="00321A87"/>
    <w:rsid w:val="0032250D"/>
    <w:rsid w:val="00322D8A"/>
    <w:rsid w:val="00322E3D"/>
    <w:rsid w:val="003238D0"/>
    <w:rsid w:val="00325C9D"/>
    <w:rsid w:val="003273D7"/>
    <w:rsid w:val="0033282F"/>
    <w:rsid w:val="00333EC9"/>
    <w:rsid w:val="00334B60"/>
    <w:rsid w:val="003359C2"/>
    <w:rsid w:val="003369CA"/>
    <w:rsid w:val="003374FE"/>
    <w:rsid w:val="0034101B"/>
    <w:rsid w:val="0034682B"/>
    <w:rsid w:val="00346BD4"/>
    <w:rsid w:val="00350833"/>
    <w:rsid w:val="00351382"/>
    <w:rsid w:val="003520E6"/>
    <w:rsid w:val="00352916"/>
    <w:rsid w:val="00352925"/>
    <w:rsid w:val="00352B33"/>
    <w:rsid w:val="0035592B"/>
    <w:rsid w:val="00357805"/>
    <w:rsid w:val="00357BE0"/>
    <w:rsid w:val="003608BA"/>
    <w:rsid w:val="003627F7"/>
    <w:rsid w:val="00362DD8"/>
    <w:rsid w:val="003634AA"/>
    <w:rsid w:val="00363A33"/>
    <w:rsid w:val="00364B98"/>
    <w:rsid w:val="003655CD"/>
    <w:rsid w:val="003671E5"/>
    <w:rsid w:val="00370AEA"/>
    <w:rsid w:val="00370E21"/>
    <w:rsid w:val="0037265D"/>
    <w:rsid w:val="00376C63"/>
    <w:rsid w:val="00377582"/>
    <w:rsid w:val="00382DEA"/>
    <w:rsid w:val="00383094"/>
    <w:rsid w:val="00384AAC"/>
    <w:rsid w:val="00384F83"/>
    <w:rsid w:val="003858C4"/>
    <w:rsid w:val="00390C70"/>
    <w:rsid w:val="00391DD9"/>
    <w:rsid w:val="00392FE4"/>
    <w:rsid w:val="0039529D"/>
    <w:rsid w:val="00396A97"/>
    <w:rsid w:val="003970FE"/>
    <w:rsid w:val="003A0D7B"/>
    <w:rsid w:val="003A1AA0"/>
    <w:rsid w:val="003A3BA1"/>
    <w:rsid w:val="003A4185"/>
    <w:rsid w:val="003A44EE"/>
    <w:rsid w:val="003A4646"/>
    <w:rsid w:val="003A6647"/>
    <w:rsid w:val="003B2CA9"/>
    <w:rsid w:val="003B2F57"/>
    <w:rsid w:val="003B4139"/>
    <w:rsid w:val="003B538B"/>
    <w:rsid w:val="003B6A16"/>
    <w:rsid w:val="003C1D60"/>
    <w:rsid w:val="003C30F7"/>
    <w:rsid w:val="003C3CFC"/>
    <w:rsid w:val="003C43C0"/>
    <w:rsid w:val="003C6C6D"/>
    <w:rsid w:val="003D295A"/>
    <w:rsid w:val="003D2C09"/>
    <w:rsid w:val="003D3283"/>
    <w:rsid w:val="003D5A19"/>
    <w:rsid w:val="003D7CFE"/>
    <w:rsid w:val="003E2233"/>
    <w:rsid w:val="003E42DA"/>
    <w:rsid w:val="003E4D36"/>
    <w:rsid w:val="003E4F3C"/>
    <w:rsid w:val="003E700A"/>
    <w:rsid w:val="003E756C"/>
    <w:rsid w:val="003F0CA5"/>
    <w:rsid w:val="003F0CC6"/>
    <w:rsid w:val="003F1024"/>
    <w:rsid w:val="003F20A8"/>
    <w:rsid w:val="003F32B9"/>
    <w:rsid w:val="00402766"/>
    <w:rsid w:val="0040366C"/>
    <w:rsid w:val="00405233"/>
    <w:rsid w:val="004055E4"/>
    <w:rsid w:val="0040785F"/>
    <w:rsid w:val="00407EE7"/>
    <w:rsid w:val="00414826"/>
    <w:rsid w:val="0041612C"/>
    <w:rsid w:val="00416A5B"/>
    <w:rsid w:val="0041750A"/>
    <w:rsid w:val="00417A7A"/>
    <w:rsid w:val="004207D7"/>
    <w:rsid w:val="00423D1D"/>
    <w:rsid w:val="00426D78"/>
    <w:rsid w:val="00430533"/>
    <w:rsid w:val="004310A3"/>
    <w:rsid w:val="00431563"/>
    <w:rsid w:val="00431812"/>
    <w:rsid w:val="00431E92"/>
    <w:rsid w:val="004322D3"/>
    <w:rsid w:val="00434645"/>
    <w:rsid w:val="00436D9B"/>
    <w:rsid w:val="004371CF"/>
    <w:rsid w:val="004400BB"/>
    <w:rsid w:val="004443EB"/>
    <w:rsid w:val="004459A4"/>
    <w:rsid w:val="00446178"/>
    <w:rsid w:val="00450F40"/>
    <w:rsid w:val="004538A3"/>
    <w:rsid w:val="00453B1E"/>
    <w:rsid w:val="00453C12"/>
    <w:rsid w:val="004542C5"/>
    <w:rsid w:val="004559AC"/>
    <w:rsid w:val="00455C75"/>
    <w:rsid w:val="00455E1C"/>
    <w:rsid w:val="004562C2"/>
    <w:rsid w:val="004611A5"/>
    <w:rsid w:val="004618CF"/>
    <w:rsid w:val="004624F9"/>
    <w:rsid w:val="0046375F"/>
    <w:rsid w:val="00463765"/>
    <w:rsid w:val="00463895"/>
    <w:rsid w:val="0046505E"/>
    <w:rsid w:val="00466E2D"/>
    <w:rsid w:val="004703F3"/>
    <w:rsid w:val="004709D5"/>
    <w:rsid w:val="00472285"/>
    <w:rsid w:val="00473778"/>
    <w:rsid w:val="00473961"/>
    <w:rsid w:val="00476EB7"/>
    <w:rsid w:val="00477673"/>
    <w:rsid w:val="00477D63"/>
    <w:rsid w:val="004801EB"/>
    <w:rsid w:val="00480D9E"/>
    <w:rsid w:val="004814C6"/>
    <w:rsid w:val="00481794"/>
    <w:rsid w:val="004833B4"/>
    <w:rsid w:val="004846C9"/>
    <w:rsid w:val="00485636"/>
    <w:rsid w:val="004874A5"/>
    <w:rsid w:val="00487CCD"/>
    <w:rsid w:val="00492B3C"/>
    <w:rsid w:val="00492CBD"/>
    <w:rsid w:val="0049414B"/>
    <w:rsid w:val="004941E0"/>
    <w:rsid w:val="004948C9"/>
    <w:rsid w:val="004975CB"/>
    <w:rsid w:val="004A2BFF"/>
    <w:rsid w:val="004A3225"/>
    <w:rsid w:val="004A329B"/>
    <w:rsid w:val="004A4016"/>
    <w:rsid w:val="004A73AD"/>
    <w:rsid w:val="004B103E"/>
    <w:rsid w:val="004C20D1"/>
    <w:rsid w:val="004C3807"/>
    <w:rsid w:val="004C4580"/>
    <w:rsid w:val="004C46D9"/>
    <w:rsid w:val="004C610D"/>
    <w:rsid w:val="004D1EDC"/>
    <w:rsid w:val="004D1F4E"/>
    <w:rsid w:val="004D20B8"/>
    <w:rsid w:val="004D3186"/>
    <w:rsid w:val="004D3B36"/>
    <w:rsid w:val="004D418C"/>
    <w:rsid w:val="004D4561"/>
    <w:rsid w:val="004D55FD"/>
    <w:rsid w:val="004D67CE"/>
    <w:rsid w:val="004E14C0"/>
    <w:rsid w:val="004E3BE1"/>
    <w:rsid w:val="004E3F7C"/>
    <w:rsid w:val="004E7993"/>
    <w:rsid w:val="004F1EEF"/>
    <w:rsid w:val="004F62BC"/>
    <w:rsid w:val="004F7527"/>
    <w:rsid w:val="004F7862"/>
    <w:rsid w:val="00500854"/>
    <w:rsid w:val="00503ECF"/>
    <w:rsid w:val="00505BB6"/>
    <w:rsid w:val="00505C19"/>
    <w:rsid w:val="00507709"/>
    <w:rsid w:val="00507AC6"/>
    <w:rsid w:val="00507DA0"/>
    <w:rsid w:val="00510D87"/>
    <w:rsid w:val="00511C92"/>
    <w:rsid w:val="00512071"/>
    <w:rsid w:val="00513ABB"/>
    <w:rsid w:val="0051435D"/>
    <w:rsid w:val="00515D62"/>
    <w:rsid w:val="005164FF"/>
    <w:rsid w:val="00516604"/>
    <w:rsid w:val="00524153"/>
    <w:rsid w:val="0053050E"/>
    <w:rsid w:val="005310FF"/>
    <w:rsid w:val="005318EA"/>
    <w:rsid w:val="00533992"/>
    <w:rsid w:val="005369E3"/>
    <w:rsid w:val="00540EB7"/>
    <w:rsid w:val="00541373"/>
    <w:rsid w:val="00542DD7"/>
    <w:rsid w:val="00542F01"/>
    <w:rsid w:val="00542F3B"/>
    <w:rsid w:val="00543446"/>
    <w:rsid w:val="005454FB"/>
    <w:rsid w:val="00546089"/>
    <w:rsid w:val="00550088"/>
    <w:rsid w:val="00551C98"/>
    <w:rsid w:val="005525DD"/>
    <w:rsid w:val="00554AEA"/>
    <w:rsid w:val="00555D23"/>
    <w:rsid w:val="005566CF"/>
    <w:rsid w:val="0055733E"/>
    <w:rsid w:val="00557D06"/>
    <w:rsid w:val="00561C3F"/>
    <w:rsid w:val="005635A3"/>
    <w:rsid w:val="00564B78"/>
    <w:rsid w:val="00564ED0"/>
    <w:rsid w:val="005666C0"/>
    <w:rsid w:val="00570F60"/>
    <w:rsid w:val="005712DE"/>
    <w:rsid w:val="005714C6"/>
    <w:rsid w:val="005714EF"/>
    <w:rsid w:val="00572CC3"/>
    <w:rsid w:val="0057419F"/>
    <w:rsid w:val="0057657F"/>
    <w:rsid w:val="0057740E"/>
    <w:rsid w:val="00581F28"/>
    <w:rsid w:val="00582024"/>
    <w:rsid w:val="00582D52"/>
    <w:rsid w:val="00584E5D"/>
    <w:rsid w:val="00585323"/>
    <w:rsid w:val="00585966"/>
    <w:rsid w:val="00585A6B"/>
    <w:rsid w:val="00592570"/>
    <w:rsid w:val="00593425"/>
    <w:rsid w:val="00597E45"/>
    <w:rsid w:val="005A2180"/>
    <w:rsid w:val="005A25F4"/>
    <w:rsid w:val="005A285F"/>
    <w:rsid w:val="005A4B41"/>
    <w:rsid w:val="005A4D63"/>
    <w:rsid w:val="005A6EF0"/>
    <w:rsid w:val="005B0F07"/>
    <w:rsid w:val="005B1F42"/>
    <w:rsid w:val="005B59FF"/>
    <w:rsid w:val="005C0473"/>
    <w:rsid w:val="005C0B00"/>
    <w:rsid w:val="005C24BF"/>
    <w:rsid w:val="005C3CA7"/>
    <w:rsid w:val="005C3D79"/>
    <w:rsid w:val="005C628C"/>
    <w:rsid w:val="005D581C"/>
    <w:rsid w:val="005D75E9"/>
    <w:rsid w:val="005E1598"/>
    <w:rsid w:val="005E1E1E"/>
    <w:rsid w:val="005E2A1A"/>
    <w:rsid w:val="005E3D24"/>
    <w:rsid w:val="005E4106"/>
    <w:rsid w:val="005E5027"/>
    <w:rsid w:val="005F007E"/>
    <w:rsid w:val="005F1548"/>
    <w:rsid w:val="005F3E68"/>
    <w:rsid w:val="005F436F"/>
    <w:rsid w:val="005F4809"/>
    <w:rsid w:val="005F7930"/>
    <w:rsid w:val="005F7AC3"/>
    <w:rsid w:val="00600CC3"/>
    <w:rsid w:val="00601972"/>
    <w:rsid w:val="00601C65"/>
    <w:rsid w:val="00602DBE"/>
    <w:rsid w:val="0060309F"/>
    <w:rsid w:val="00603C98"/>
    <w:rsid w:val="0060533C"/>
    <w:rsid w:val="006053B1"/>
    <w:rsid w:val="006063C5"/>
    <w:rsid w:val="006070AE"/>
    <w:rsid w:val="00607A06"/>
    <w:rsid w:val="006103AF"/>
    <w:rsid w:val="006103F1"/>
    <w:rsid w:val="00617D70"/>
    <w:rsid w:val="0062248B"/>
    <w:rsid w:val="0062252B"/>
    <w:rsid w:val="00622883"/>
    <w:rsid w:val="006231D3"/>
    <w:rsid w:val="00625AC6"/>
    <w:rsid w:val="00626616"/>
    <w:rsid w:val="00627013"/>
    <w:rsid w:val="0062722C"/>
    <w:rsid w:val="00630B61"/>
    <w:rsid w:val="006316C4"/>
    <w:rsid w:val="006327E7"/>
    <w:rsid w:val="00633E5C"/>
    <w:rsid w:val="006346D1"/>
    <w:rsid w:val="00634FCD"/>
    <w:rsid w:val="0063558E"/>
    <w:rsid w:val="00640AEA"/>
    <w:rsid w:val="006428E2"/>
    <w:rsid w:val="00644293"/>
    <w:rsid w:val="006442AB"/>
    <w:rsid w:val="00646A9C"/>
    <w:rsid w:val="0064765F"/>
    <w:rsid w:val="0064780E"/>
    <w:rsid w:val="00650D82"/>
    <w:rsid w:val="006518A7"/>
    <w:rsid w:val="00651DED"/>
    <w:rsid w:val="006529B4"/>
    <w:rsid w:val="00652CC0"/>
    <w:rsid w:val="00653ADB"/>
    <w:rsid w:val="006540C5"/>
    <w:rsid w:val="00655214"/>
    <w:rsid w:val="006566A5"/>
    <w:rsid w:val="00657596"/>
    <w:rsid w:val="00657A76"/>
    <w:rsid w:val="00660C66"/>
    <w:rsid w:val="006622AE"/>
    <w:rsid w:val="006627C9"/>
    <w:rsid w:val="00663D37"/>
    <w:rsid w:val="00667DD8"/>
    <w:rsid w:val="00671E9F"/>
    <w:rsid w:val="00676322"/>
    <w:rsid w:val="00676E6A"/>
    <w:rsid w:val="0067728F"/>
    <w:rsid w:val="00682723"/>
    <w:rsid w:val="00682C4F"/>
    <w:rsid w:val="0068343C"/>
    <w:rsid w:val="00683E52"/>
    <w:rsid w:val="00683F6D"/>
    <w:rsid w:val="00685013"/>
    <w:rsid w:val="006851DF"/>
    <w:rsid w:val="006863DC"/>
    <w:rsid w:val="006867D8"/>
    <w:rsid w:val="00687122"/>
    <w:rsid w:val="006904D6"/>
    <w:rsid w:val="006919E3"/>
    <w:rsid w:val="00692C48"/>
    <w:rsid w:val="00694B95"/>
    <w:rsid w:val="00695645"/>
    <w:rsid w:val="006A23EE"/>
    <w:rsid w:val="006A25A5"/>
    <w:rsid w:val="006A31C2"/>
    <w:rsid w:val="006A3218"/>
    <w:rsid w:val="006A5973"/>
    <w:rsid w:val="006A5E5E"/>
    <w:rsid w:val="006B028B"/>
    <w:rsid w:val="006B05D7"/>
    <w:rsid w:val="006B2B11"/>
    <w:rsid w:val="006B2C9D"/>
    <w:rsid w:val="006B3545"/>
    <w:rsid w:val="006B3E0E"/>
    <w:rsid w:val="006B7446"/>
    <w:rsid w:val="006B7479"/>
    <w:rsid w:val="006B782B"/>
    <w:rsid w:val="006C0C7B"/>
    <w:rsid w:val="006C11B4"/>
    <w:rsid w:val="006C189B"/>
    <w:rsid w:val="006C1F91"/>
    <w:rsid w:val="006C20F9"/>
    <w:rsid w:val="006C232C"/>
    <w:rsid w:val="006C66EC"/>
    <w:rsid w:val="006D1440"/>
    <w:rsid w:val="006D1EA8"/>
    <w:rsid w:val="006D3780"/>
    <w:rsid w:val="006D403B"/>
    <w:rsid w:val="006D4375"/>
    <w:rsid w:val="006D535F"/>
    <w:rsid w:val="006D5942"/>
    <w:rsid w:val="006D7BF5"/>
    <w:rsid w:val="006D7C72"/>
    <w:rsid w:val="006E2F88"/>
    <w:rsid w:val="006E37E5"/>
    <w:rsid w:val="006E46A1"/>
    <w:rsid w:val="006E6B07"/>
    <w:rsid w:val="006F003D"/>
    <w:rsid w:val="006F206D"/>
    <w:rsid w:val="006F5D9C"/>
    <w:rsid w:val="006F6D09"/>
    <w:rsid w:val="00700EDA"/>
    <w:rsid w:val="00703C08"/>
    <w:rsid w:val="00703C2B"/>
    <w:rsid w:val="0070400E"/>
    <w:rsid w:val="00705AA1"/>
    <w:rsid w:val="00710DFC"/>
    <w:rsid w:val="007113D6"/>
    <w:rsid w:val="00711B8A"/>
    <w:rsid w:val="00714BDA"/>
    <w:rsid w:val="007159EA"/>
    <w:rsid w:val="007161A8"/>
    <w:rsid w:val="00717325"/>
    <w:rsid w:val="007216C5"/>
    <w:rsid w:val="00721A7C"/>
    <w:rsid w:val="0072511C"/>
    <w:rsid w:val="00726D65"/>
    <w:rsid w:val="00727399"/>
    <w:rsid w:val="00730692"/>
    <w:rsid w:val="00732283"/>
    <w:rsid w:val="00733B0E"/>
    <w:rsid w:val="00734B6A"/>
    <w:rsid w:val="00735A5B"/>
    <w:rsid w:val="00735D00"/>
    <w:rsid w:val="007365FA"/>
    <w:rsid w:val="007366C0"/>
    <w:rsid w:val="00737477"/>
    <w:rsid w:val="007402C8"/>
    <w:rsid w:val="00740C7F"/>
    <w:rsid w:val="00741F81"/>
    <w:rsid w:val="007432E6"/>
    <w:rsid w:val="0074484E"/>
    <w:rsid w:val="007450DA"/>
    <w:rsid w:val="007451E6"/>
    <w:rsid w:val="00750D72"/>
    <w:rsid w:val="00752E55"/>
    <w:rsid w:val="00753265"/>
    <w:rsid w:val="00753CC3"/>
    <w:rsid w:val="00755786"/>
    <w:rsid w:val="0075589A"/>
    <w:rsid w:val="00757105"/>
    <w:rsid w:val="00757348"/>
    <w:rsid w:val="00757DB0"/>
    <w:rsid w:val="0076079C"/>
    <w:rsid w:val="00761939"/>
    <w:rsid w:val="00762787"/>
    <w:rsid w:val="00765F01"/>
    <w:rsid w:val="00766060"/>
    <w:rsid w:val="00767661"/>
    <w:rsid w:val="00770849"/>
    <w:rsid w:val="0077266F"/>
    <w:rsid w:val="00773F5F"/>
    <w:rsid w:val="0077510A"/>
    <w:rsid w:val="007763BD"/>
    <w:rsid w:val="00776914"/>
    <w:rsid w:val="00777EB3"/>
    <w:rsid w:val="007802C2"/>
    <w:rsid w:val="0078110B"/>
    <w:rsid w:val="00781D76"/>
    <w:rsid w:val="0078242F"/>
    <w:rsid w:val="00784275"/>
    <w:rsid w:val="0078567F"/>
    <w:rsid w:val="007875A8"/>
    <w:rsid w:val="00790773"/>
    <w:rsid w:val="00791041"/>
    <w:rsid w:val="007923B7"/>
    <w:rsid w:val="007924F6"/>
    <w:rsid w:val="00793474"/>
    <w:rsid w:val="007944F7"/>
    <w:rsid w:val="00794E68"/>
    <w:rsid w:val="007973E5"/>
    <w:rsid w:val="00797421"/>
    <w:rsid w:val="007A1B17"/>
    <w:rsid w:val="007A23D2"/>
    <w:rsid w:val="007A32EC"/>
    <w:rsid w:val="007A5661"/>
    <w:rsid w:val="007A568F"/>
    <w:rsid w:val="007A68C5"/>
    <w:rsid w:val="007A753D"/>
    <w:rsid w:val="007B0722"/>
    <w:rsid w:val="007B1CC8"/>
    <w:rsid w:val="007B238D"/>
    <w:rsid w:val="007B3DD0"/>
    <w:rsid w:val="007B57CC"/>
    <w:rsid w:val="007B735D"/>
    <w:rsid w:val="007B7BCF"/>
    <w:rsid w:val="007C2D15"/>
    <w:rsid w:val="007C4091"/>
    <w:rsid w:val="007C709B"/>
    <w:rsid w:val="007D005A"/>
    <w:rsid w:val="007D102C"/>
    <w:rsid w:val="007D14BC"/>
    <w:rsid w:val="007D1836"/>
    <w:rsid w:val="007D18A6"/>
    <w:rsid w:val="007D3890"/>
    <w:rsid w:val="007D48F5"/>
    <w:rsid w:val="007D6BE9"/>
    <w:rsid w:val="007D7559"/>
    <w:rsid w:val="007E29B5"/>
    <w:rsid w:val="007E2B23"/>
    <w:rsid w:val="007E4155"/>
    <w:rsid w:val="007E4B76"/>
    <w:rsid w:val="007E4BF6"/>
    <w:rsid w:val="007E65FE"/>
    <w:rsid w:val="007F193F"/>
    <w:rsid w:val="007F2EC2"/>
    <w:rsid w:val="007F554F"/>
    <w:rsid w:val="007F623B"/>
    <w:rsid w:val="007F6CDC"/>
    <w:rsid w:val="007F7125"/>
    <w:rsid w:val="008018B0"/>
    <w:rsid w:val="008021FC"/>
    <w:rsid w:val="008023A1"/>
    <w:rsid w:val="00804159"/>
    <w:rsid w:val="00804E99"/>
    <w:rsid w:val="0081309C"/>
    <w:rsid w:val="00813F2F"/>
    <w:rsid w:val="0081546D"/>
    <w:rsid w:val="008156E2"/>
    <w:rsid w:val="00816854"/>
    <w:rsid w:val="00816B88"/>
    <w:rsid w:val="00816E85"/>
    <w:rsid w:val="0081758F"/>
    <w:rsid w:val="00820292"/>
    <w:rsid w:val="008205BD"/>
    <w:rsid w:val="00831055"/>
    <w:rsid w:val="008312BF"/>
    <w:rsid w:val="0083178D"/>
    <w:rsid w:val="0083196C"/>
    <w:rsid w:val="008367CD"/>
    <w:rsid w:val="00836856"/>
    <w:rsid w:val="00836BBE"/>
    <w:rsid w:val="008370BF"/>
    <w:rsid w:val="0083784E"/>
    <w:rsid w:val="00840749"/>
    <w:rsid w:val="00841D09"/>
    <w:rsid w:val="00843656"/>
    <w:rsid w:val="00844D2D"/>
    <w:rsid w:val="00844F47"/>
    <w:rsid w:val="00845125"/>
    <w:rsid w:val="00845E75"/>
    <w:rsid w:val="008466B9"/>
    <w:rsid w:val="00852ED5"/>
    <w:rsid w:val="00854F52"/>
    <w:rsid w:val="008559D2"/>
    <w:rsid w:val="00856188"/>
    <w:rsid w:val="008566F3"/>
    <w:rsid w:val="00860127"/>
    <w:rsid w:val="0086399A"/>
    <w:rsid w:val="00863BDB"/>
    <w:rsid w:val="0086457F"/>
    <w:rsid w:val="00866190"/>
    <w:rsid w:val="008661A1"/>
    <w:rsid w:val="00866441"/>
    <w:rsid w:val="0086660F"/>
    <w:rsid w:val="0086714D"/>
    <w:rsid w:val="00867EA5"/>
    <w:rsid w:val="00871BE4"/>
    <w:rsid w:val="00873ACE"/>
    <w:rsid w:val="00873FCD"/>
    <w:rsid w:val="0087456B"/>
    <w:rsid w:val="00877CBA"/>
    <w:rsid w:val="008804D5"/>
    <w:rsid w:val="0088084C"/>
    <w:rsid w:val="0088522E"/>
    <w:rsid w:val="00886A31"/>
    <w:rsid w:val="00893AFD"/>
    <w:rsid w:val="00894EEE"/>
    <w:rsid w:val="00895BBC"/>
    <w:rsid w:val="0089659B"/>
    <w:rsid w:val="008A0BD5"/>
    <w:rsid w:val="008A125C"/>
    <w:rsid w:val="008A1BA1"/>
    <w:rsid w:val="008A23C5"/>
    <w:rsid w:val="008A5132"/>
    <w:rsid w:val="008A6287"/>
    <w:rsid w:val="008B27C9"/>
    <w:rsid w:val="008B39EA"/>
    <w:rsid w:val="008B6A4B"/>
    <w:rsid w:val="008C0F28"/>
    <w:rsid w:val="008C2191"/>
    <w:rsid w:val="008C29D5"/>
    <w:rsid w:val="008C35C9"/>
    <w:rsid w:val="008C3887"/>
    <w:rsid w:val="008C3AF2"/>
    <w:rsid w:val="008C44F5"/>
    <w:rsid w:val="008C4C77"/>
    <w:rsid w:val="008C5BE0"/>
    <w:rsid w:val="008C6338"/>
    <w:rsid w:val="008C6700"/>
    <w:rsid w:val="008D0286"/>
    <w:rsid w:val="008D0A16"/>
    <w:rsid w:val="008D1FCD"/>
    <w:rsid w:val="008D2033"/>
    <w:rsid w:val="008D7BEB"/>
    <w:rsid w:val="008E39B1"/>
    <w:rsid w:val="008E5F25"/>
    <w:rsid w:val="008E7EE1"/>
    <w:rsid w:val="008F0607"/>
    <w:rsid w:val="008F312D"/>
    <w:rsid w:val="008F32CE"/>
    <w:rsid w:val="008F3C9C"/>
    <w:rsid w:val="008F4F05"/>
    <w:rsid w:val="008F570A"/>
    <w:rsid w:val="008F5F01"/>
    <w:rsid w:val="008F7DC7"/>
    <w:rsid w:val="00901C41"/>
    <w:rsid w:val="00902289"/>
    <w:rsid w:val="009028C7"/>
    <w:rsid w:val="00902DA9"/>
    <w:rsid w:val="00904646"/>
    <w:rsid w:val="00904E9B"/>
    <w:rsid w:val="00905368"/>
    <w:rsid w:val="00905551"/>
    <w:rsid w:val="00910B6F"/>
    <w:rsid w:val="0091281A"/>
    <w:rsid w:val="00913039"/>
    <w:rsid w:val="0091520D"/>
    <w:rsid w:val="00916AD3"/>
    <w:rsid w:val="009171C1"/>
    <w:rsid w:val="0092196A"/>
    <w:rsid w:val="00921E2C"/>
    <w:rsid w:val="00922C5C"/>
    <w:rsid w:val="009239FF"/>
    <w:rsid w:val="0092561B"/>
    <w:rsid w:val="00925682"/>
    <w:rsid w:val="00927238"/>
    <w:rsid w:val="00927CA5"/>
    <w:rsid w:val="00930F5F"/>
    <w:rsid w:val="009314C7"/>
    <w:rsid w:val="00931B73"/>
    <w:rsid w:val="0093415C"/>
    <w:rsid w:val="00937F34"/>
    <w:rsid w:val="009425F8"/>
    <w:rsid w:val="009454F2"/>
    <w:rsid w:val="00947BF2"/>
    <w:rsid w:val="00953E77"/>
    <w:rsid w:val="009541E5"/>
    <w:rsid w:val="0095452F"/>
    <w:rsid w:val="00954AC0"/>
    <w:rsid w:val="00956752"/>
    <w:rsid w:val="009573FB"/>
    <w:rsid w:val="0096000E"/>
    <w:rsid w:val="00961873"/>
    <w:rsid w:val="00962971"/>
    <w:rsid w:val="00964B2D"/>
    <w:rsid w:val="00964ED2"/>
    <w:rsid w:val="0096545E"/>
    <w:rsid w:val="00970D0E"/>
    <w:rsid w:val="009727DB"/>
    <w:rsid w:val="00974D6B"/>
    <w:rsid w:val="00974E50"/>
    <w:rsid w:val="00985D82"/>
    <w:rsid w:val="00990489"/>
    <w:rsid w:val="009925A8"/>
    <w:rsid w:val="00997644"/>
    <w:rsid w:val="009A207B"/>
    <w:rsid w:val="009A3BDA"/>
    <w:rsid w:val="009A3EF5"/>
    <w:rsid w:val="009A476A"/>
    <w:rsid w:val="009A483C"/>
    <w:rsid w:val="009A4DD6"/>
    <w:rsid w:val="009A6A73"/>
    <w:rsid w:val="009B0420"/>
    <w:rsid w:val="009B1E5E"/>
    <w:rsid w:val="009B2520"/>
    <w:rsid w:val="009B3610"/>
    <w:rsid w:val="009B434B"/>
    <w:rsid w:val="009B4A2A"/>
    <w:rsid w:val="009B5A31"/>
    <w:rsid w:val="009B5D8B"/>
    <w:rsid w:val="009B653E"/>
    <w:rsid w:val="009C007A"/>
    <w:rsid w:val="009C0C37"/>
    <w:rsid w:val="009C243B"/>
    <w:rsid w:val="009C39FD"/>
    <w:rsid w:val="009C3B1F"/>
    <w:rsid w:val="009C4686"/>
    <w:rsid w:val="009C73A7"/>
    <w:rsid w:val="009D0215"/>
    <w:rsid w:val="009D1B43"/>
    <w:rsid w:val="009D23CB"/>
    <w:rsid w:val="009D31F4"/>
    <w:rsid w:val="009D3DB1"/>
    <w:rsid w:val="009D4AB0"/>
    <w:rsid w:val="009D5D0E"/>
    <w:rsid w:val="009D63BA"/>
    <w:rsid w:val="009E02B8"/>
    <w:rsid w:val="009E1966"/>
    <w:rsid w:val="009E22BC"/>
    <w:rsid w:val="009E292D"/>
    <w:rsid w:val="009E370A"/>
    <w:rsid w:val="009E3C2A"/>
    <w:rsid w:val="009E4D21"/>
    <w:rsid w:val="009E64A0"/>
    <w:rsid w:val="009E79C3"/>
    <w:rsid w:val="009F2880"/>
    <w:rsid w:val="009F4EBB"/>
    <w:rsid w:val="00A00C2C"/>
    <w:rsid w:val="00A017DC"/>
    <w:rsid w:val="00A02159"/>
    <w:rsid w:val="00A02480"/>
    <w:rsid w:val="00A0319B"/>
    <w:rsid w:val="00A0462F"/>
    <w:rsid w:val="00A058D3"/>
    <w:rsid w:val="00A077A5"/>
    <w:rsid w:val="00A100D6"/>
    <w:rsid w:val="00A1071C"/>
    <w:rsid w:val="00A10A52"/>
    <w:rsid w:val="00A11271"/>
    <w:rsid w:val="00A12A98"/>
    <w:rsid w:val="00A16B95"/>
    <w:rsid w:val="00A16F1A"/>
    <w:rsid w:val="00A173EF"/>
    <w:rsid w:val="00A204A4"/>
    <w:rsid w:val="00A22256"/>
    <w:rsid w:val="00A2304B"/>
    <w:rsid w:val="00A243C3"/>
    <w:rsid w:val="00A24A82"/>
    <w:rsid w:val="00A25D84"/>
    <w:rsid w:val="00A25E00"/>
    <w:rsid w:val="00A260D9"/>
    <w:rsid w:val="00A26B9A"/>
    <w:rsid w:val="00A314E9"/>
    <w:rsid w:val="00A334C7"/>
    <w:rsid w:val="00A3391A"/>
    <w:rsid w:val="00A33BCA"/>
    <w:rsid w:val="00A34AD4"/>
    <w:rsid w:val="00A34B73"/>
    <w:rsid w:val="00A36BDC"/>
    <w:rsid w:val="00A40017"/>
    <w:rsid w:val="00A40317"/>
    <w:rsid w:val="00A41220"/>
    <w:rsid w:val="00A4489F"/>
    <w:rsid w:val="00A464D9"/>
    <w:rsid w:val="00A47033"/>
    <w:rsid w:val="00A47470"/>
    <w:rsid w:val="00A47655"/>
    <w:rsid w:val="00A476F5"/>
    <w:rsid w:val="00A5042F"/>
    <w:rsid w:val="00A50E60"/>
    <w:rsid w:val="00A52916"/>
    <w:rsid w:val="00A53BF2"/>
    <w:rsid w:val="00A53C5B"/>
    <w:rsid w:val="00A54341"/>
    <w:rsid w:val="00A54D51"/>
    <w:rsid w:val="00A561F7"/>
    <w:rsid w:val="00A62457"/>
    <w:rsid w:val="00A6321E"/>
    <w:rsid w:val="00A63832"/>
    <w:rsid w:val="00A65583"/>
    <w:rsid w:val="00A67713"/>
    <w:rsid w:val="00A70341"/>
    <w:rsid w:val="00A712D3"/>
    <w:rsid w:val="00A72D41"/>
    <w:rsid w:val="00A746A3"/>
    <w:rsid w:val="00A75D1F"/>
    <w:rsid w:val="00A800C8"/>
    <w:rsid w:val="00A805AC"/>
    <w:rsid w:val="00A8063F"/>
    <w:rsid w:val="00A844B1"/>
    <w:rsid w:val="00A863DE"/>
    <w:rsid w:val="00A86A20"/>
    <w:rsid w:val="00A87272"/>
    <w:rsid w:val="00A94826"/>
    <w:rsid w:val="00A949FB"/>
    <w:rsid w:val="00A95A3D"/>
    <w:rsid w:val="00A9651E"/>
    <w:rsid w:val="00A9730D"/>
    <w:rsid w:val="00AA0D36"/>
    <w:rsid w:val="00AA1FAA"/>
    <w:rsid w:val="00AA207E"/>
    <w:rsid w:val="00AA2717"/>
    <w:rsid w:val="00AA4A72"/>
    <w:rsid w:val="00AA680B"/>
    <w:rsid w:val="00AB0B41"/>
    <w:rsid w:val="00AB2442"/>
    <w:rsid w:val="00AB24F9"/>
    <w:rsid w:val="00AB4D9B"/>
    <w:rsid w:val="00AB6559"/>
    <w:rsid w:val="00AB6903"/>
    <w:rsid w:val="00AB751A"/>
    <w:rsid w:val="00AB770C"/>
    <w:rsid w:val="00AB7F16"/>
    <w:rsid w:val="00AC504D"/>
    <w:rsid w:val="00AC568E"/>
    <w:rsid w:val="00AC68F5"/>
    <w:rsid w:val="00AC6B55"/>
    <w:rsid w:val="00AC7216"/>
    <w:rsid w:val="00AC7B80"/>
    <w:rsid w:val="00AD0D1E"/>
    <w:rsid w:val="00AD401F"/>
    <w:rsid w:val="00AD40F0"/>
    <w:rsid w:val="00AD4D66"/>
    <w:rsid w:val="00AD572F"/>
    <w:rsid w:val="00AD7097"/>
    <w:rsid w:val="00AD7C0A"/>
    <w:rsid w:val="00AE2955"/>
    <w:rsid w:val="00AE381D"/>
    <w:rsid w:val="00AE6CC1"/>
    <w:rsid w:val="00AE778F"/>
    <w:rsid w:val="00AF048A"/>
    <w:rsid w:val="00AF16C6"/>
    <w:rsid w:val="00AF209B"/>
    <w:rsid w:val="00AF6635"/>
    <w:rsid w:val="00B039E8"/>
    <w:rsid w:val="00B03C50"/>
    <w:rsid w:val="00B03EE2"/>
    <w:rsid w:val="00B048A6"/>
    <w:rsid w:val="00B06BED"/>
    <w:rsid w:val="00B11688"/>
    <w:rsid w:val="00B1297D"/>
    <w:rsid w:val="00B13FB4"/>
    <w:rsid w:val="00B1596B"/>
    <w:rsid w:val="00B23FA4"/>
    <w:rsid w:val="00B25891"/>
    <w:rsid w:val="00B26350"/>
    <w:rsid w:val="00B26ADD"/>
    <w:rsid w:val="00B27837"/>
    <w:rsid w:val="00B30B0D"/>
    <w:rsid w:val="00B31F47"/>
    <w:rsid w:val="00B33E6A"/>
    <w:rsid w:val="00B3423E"/>
    <w:rsid w:val="00B34D2A"/>
    <w:rsid w:val="00B36726"/>
    <w:rsid w:val="00B37026"/>
    <w:rsid w:val="00B4210A"/>
    <w:rsid w:val="00B42E1C"/>
    <w:rsid w:val="00B47B43"/>
    <w:rsid w:val="00B5004E"/>
    <w:rsid w:val="00B500B9"/>
    <w:rsid w:val="00B50C0A"/>
    <w:rsid w:val="00B50DB8"/>
    <w:rsid w:val="00B51195"/>
    <w:rsid w:val="00B51693"/>
    <w:rsid w:val="00B52066"/>
    <w:rsid w:val="00B5257E"/>
    <w:rsid w:val="00B53BF9"/>
    <w:rsid w:val="00B54E70"/>
    <w:rsid w:val="00B54EA6"/>
    <w:rsid w:val="00B55850"/>
    <w:rsid w:val="00B5595B"/>
    <w:rsid w:val="00B56330"/>
    <w:rsid w:val="00B62F4C"/>
    <w:rsid w:val="00B65223"/>
    <w:rsid w:val="00B65882"/>
    <w:rsid w:val="00B67B15"/>
    <w:rsid w:val="00B74AC7"/>
    <w:rsid w:val="00B76C3E"/>
    <w:rsid w:val="00B7778A"/>
    <w:rsid w:val="00B77E76"/>
    <w:rsid w:val="00B81F97"/>
    <w:rsid w:val="00B83FAD"/>
    <w:rsid w:val="00B84E73"/>
    <w:rsid w:val="00B86E58"/>
    <w:rsid w:val="00B871A3"/>
    <w:rsid w:val="00B91103"/>
    <w:rsid w:val="00B91863"/>
    <w:rsid w:val="00B91C19"/>
    <w:rsid w:val="00B92DEB"/>
    <w:rsid w:val="00B93BB4"/>
    <w:rsid w:val="00B9653D"/>
    <w:rsid w:val="00B97FEB"/>
    <w:rsid w:val="00BA0108"/>
    <w:rsid w:val="00BA1242"/>
    <w:rsid w:val="00BA28B4"/>
    <w:rsid w:val="00BA2C93"/>
    <w:rsid w:val="00BA370F"/>
    <w:rsid w:val="00BA3DD5"/>
    <w:rsid w:val="00BA3F06"/>
    <w:rsid w:val="00BA43CB"/>
    <w:rsid w:val="00BB02A9"/>
    <w:rsid w:val="00BB0C52"/>
    <w:rsid w:val="00BB5CF1"/>
    <w:rsid w:val="00BC13D5"/>
    <w:rsid w:val="00BC4559"/>
    <w:rsid w:val="00BD1749"/>
    <w:rsid w:val="00BD182E"/>
    <w:rsid w:val="00BD2842"/>
    <w:rsid w:val="00BD3B38"/>
    <w:rsid w:val="00BD3DE0"/>
    <w:rsid w:val="00BD6D66"/>
    <w:rsid w:val="00BE0D20"/>
    <w:rsid w:val="00BE20CA"/>
    <w:rsid w:val="00BE4918"/>
    <w:rsid w:val="00BE4AF9"/>
    <w:rsid w:val="00BE67E6"/>
    <w:rsid w:val="00BE792F"/>
    <w:rsid w:val="00BE7E2A"/>
    <w:rsid w:val="00BF015F"/>
    <w:rsid w:val="00BF11F0"/>
    <w:rsid w:val="00BF1BDF"/>
    <w:rsid w:val="00BF2649"/>
    <w:rsid w:val="00BF3C17"/>
    <w:rsid w:val="00BF5E07"/>
    <w:rsid w:val="00BF628D"/>
    <w:rsid w:val="00BF7F6E"/>
    <w:rsid w:val="00C02396"/>
    <w:rsid w:val="00C024F5"/>
    <w:rsid w:val="00C026DC"/>
    <w:rsid w:val="00C03DFF"/>
    <w:rsid w:val="00C0434A"/>
    <w:rsid w:val="00C04A41"/>
    <w:rsid w:val="00C058DD"/>
    <w:rsid w:val="00C10E8C"/>
    <w:rsid w:val="00C116D0"/>
    <w:rsid w:val="00C11F83"/>
    <w:rsid w:val="00C13C25"/>
    <w:rsid w:val="00C13ED9"/>
    <w:rsid w:val="00C13F4E"/>
    <w:rsid w:val="00C14227"/>
    <w:rsid w:val="00C16551"/>
    <w:rsid w:val="00C17505"/>
    <w:rsid w:val="00C21855"/>
    <w:rsid w:val="00C22CF2"/>
    <w:rsid w:val="00C22F45"/>
    <w:rsid w:val="00C22F86"/>
    <w:rsid w:val="00C27F32"/>
    <w:rsid w:val="00C309D4"/>
    <w:rsid w:val="00C32431"/>
    <w:rsid w:val="00C33F03"/>
    <w:rsid w:val="00C35343"/>
    <w:rsid w:val="00C35369"/>
    <w:rsid w:val="00C356B0"/>
    <w:rsid w:val="00C40302"/>
    <w:rsid w:val="00C40C28"/>
    <w:rsid w:val="00C42365"/>
    <w:rsid w:val="00C425FB"/>
    <w:rsid w:val="00C42979"/>
    <w:rsid w:val="00C4310A"/>
    <w:rsid w:val="00C44539"/>
    <w:rsid w:val="00C44EAC"/>
    <w:rsid w:val="00C47822"/>
    <w:rsid w:val="00C47F3B"/>
    <w:rsid w:val="00C55FA1"/>
    <w:rsid w:val="00C56281"/>
    <w:rsid w:val="00C56480"/>
    <w:rsid w:val="00C57DB9"/>
    <w:rsid w:val="00C600F3"/>
    <w:rsid w:val="00C6085A"/>
    <w:rsid w:val="00C6272B"/>
    <w:rsid w:val="00C62C38"/>
    <w:rsid w:val="00C663A1"/>
    <w:rsid w:val="00C70063"/>
    <w:rsid w:val="00C70431"/>
    <w:rsid w:val="00C715DB"/>
    <w:rsid w:val="00C75073"/>
    <w:rsid w:val="00C7517A"/>
    <w:rsid w:val="00C76A4F"/>
    <w:rsid w:val="00C76B3F"/>
    <w:rsid w:val="00C80070"/>
    <w:rsid w:val="00C80905"/>
    <w:rsid w:val="00C811A3"/>
    <w:rsid w:val="00C8325F"/>
    <w:rsid w:val="00C83F9F"/>
    <w:rsid w:val="00C8471F"/>
    <w:rsid w:val="00C8652D"/>
    <w:rsid w:val="00C8725E"/>
    <w:rsid w:val="00C9008C"/>
    <w:rsid w:val="00C9093E"/>
    <w:rsid w:val="00C9260D"/>
    <w:rsid w:val="00C93956"/>
    <w:rsid w:val="00C94041"/>
    <w:rsid w:val="00C94517"/>
    <w:rsid w:val="00C95382"/>
    <w:rsid w:val="00CA1E33"/>
    <w:rsid w:val="00CA5913"/>
    <w:rsid w:val="00CA6761"/>
    <w:rsid w:val="00CA7250"/>
    <w:rsid w:val="00CB07E6"/>
    <w:rsid w:val="00CB5BDF"/>
    <w:rsid w:val="00CB63CF"/>
    <w:rsid w:val="00CC1ED1"/>
    <w:rsid w:val="00CC2556"/>
    <w:rsid w:val="00CC5758"/>
    <w:rsid w:val="00CC58C1"/>
    <w:rsid w:val="00CD043B"/>
    <w:rsid w:val="00CD06E9"/>
    <w:rsid w:val="00CD0A7D"/>
    <w:rsid w:val="00CD121C"/>
    <w:rsid w:val="00CD611E"/>
    <w:rsid w:val="00CD66CA"/>
    <w:rsid w:val="00CE1E64"/>
    <w:rsid w:val="00CE1ED5"/>
    <w:rsid w:val="00CE2B07"/>
    <w:rsid w:val="00CE2BF7"/>
    <w:rsid w:val="00CE5A68"/>
    <w:rsid w:val="00CE6D49"/>
    <w:rsid w:val="00CE73DA"/>
    <w:rsid w:val="00CE76C9"/>
    <w:rsid w:val="00CE770C"/>
    <w:rsid w:val="00CF0D74"/>
    <w:rsid w:val="00CF2AD4"/>
    <w:rsid w:val="00CF2CC1"/>
    <w:rsid w:val="00CF300F"/>
    <w:rsid w:val="00CF593B"/>
    <w:rsid w:val="00D00351"/>
    <w:rsid w:val="00D0088F"/>
    <w:rsid w:val="00D00D86"/>
    <w:rsid w:val="00D060A0"/>
    <w:rsid w:val="00D0690C"/>
    <w:rsid w:val="00D069CA"/>
    <w:rsid w:val="00D07257"/>
    <w:rsid w:val="00D101A6"/>
    <w:rsid w:val="00D10592"/>
    <w:rsid w:val="00D108DB"/>
    <w:rsid w:val="00D10A44"/>
    <w:rsid w:val="00D1201E"/>
    <w:rsid w:val="00D12F88"/>
    <w:rsid w:val="00D13CD3"/>
    <w:rsid w:val="00D14D35"/>
    <w:rsid w:val="00D15BB8"/>
    <w:rsid w:val="00D20378"/>
    <w:rsid w:val="00D207D4"/>
    <w:rsid w:val="00D20B08"/>
    <w:rsid w:val="00D232BC"/>
    <w:rsid w:val="00D23593"/>
    <w:rsid w:val="00D2469B"/>
    <w:rsid w:val="00D24791"/>
    <w:rsid w:val="00D24AB8"/>
    <w:rsid w:val="00D24FEE"/>
    <w:rsid w:val="00D27FE7"/>
    <w:rsid w:val="00D33826"/>
    <w:rsid w:val="00D343FE"/>
    <w:rsid w:val="00D346C5"/>
    <w:rsid w:val="00D362A6"/>
    <w:rsid w:val="00D41F9A"/>
    <w:rsid w:val="00D4261A"/>
    <w:rsid w:val="00D42FF6"/>
    <w:rsid w:val="00D43345"/>
    <w:rsid w:val="00D44556"/>
    <w:rsid w:val="00D4500D"/>
    <w:rsid w:val="00D45900"/>
    <w:rsid w:val="00D474DA"/>
    <w:rsid w:val="00D504C0"/>
    <w:rsid w:val="00D52154"/>
    <w:rsid w:val="00D521D3"/>
    <w:rsid w:val="00D558BD"/>
    <w:rsid w:val="00D608BE"/>
    <w:rsid w:val="00D60DAD"/>
    <w:rsid w:val="00D632C3"/>
    <w:rsid w:val="00D64C1A"/>
    <w:rsid w:val="00D65E02"/>
    <w:rsid w:val="00D669B4"/>
    <w:rsid w:val="00D676A8"/>
    <w:rsid w:val="00D70A99"/>
    <w:rsid w:val="00D71894"/>
    <w:rsid w:val="00D74ED0"/>
    <w:rsid w:val="00D757D7"/>
    <w:rsid w:val="00D77131"/>
    <w:rsid w:val="00D77246"/>
    <w:rsid w:val="00D77E66"/>
    <w:rsid w:val="00D82FD0"/>
    <w:rsid w:val="00D83669"/>
    <w:rsid w:val="00D87FE8"/>
    <w:rsid w:val="00D9050A"/>
    <w:rsid w:val="00D91232"/>
    <w:rsid w:val="00D94131"/>
    <w:rsid w:val="00D97468"/>
    <w:rsid w:val="00D97DE2"/>
    <w:rsid w:val="00DA155F"/>
    <w:rsid w:val="00DA2FFE"/>
    <w:rsid w:val="00DA5F19"/>
    <w:rsid w:val="00DB3688"/>
    <w:rsid w:val="00DB58C4"/>
    <w:rsid w:val="00DB7634"/>
    <w:rsid w:val="00DC15C4"/>
    <w:rsid w:val="00DC2E09"/>
    <w:rsid w:val="00DC5849"/>
    <w:rsid w:val="00DC5E0D"/>
    <w:rsid w:val="00DC6534"/>
    <w:rsid w:val="00DC6BC9"/>
    <w:rsid w:val="00DD0AC1"/>
    <w:rsid w:val="00DD10BD"/>
    <w:rsid w:val="00DD1E75"/>
    <w:rsid w:val="00DD54E4"/>
    <w:rsid w:val="00DD55CE"/>
    <w:rsid w:val="00DD6644"/>
    <w:rsid w:val="00DD7385"/>
    <w:rsid w:val="00DE01C7"/>
    <w:rsid w:val="00DE0944"/>
    <w:rsid w:val="00DE6288"/>
    <w:rsid w:val="00DE7CB4"/>
    <w:rsid w:val="00DF0AAB"/>
    <w:rsid w:val="00DF3FD7"/>
    <w:rsid w:val="00DF46A7"/>
    <w:rsid w:val="00DF46BA"/>
    <w:rsid w:val="00DF58C5"/>
    <w:rsid w:val="00DF6869"/>
    <w:rsid w:val="00DF735D"/>
    <w:rsid w:val="00E009CD"/>
    <w:rsid w:val="00E03013"/>
    <w:rsid w:val="00E03400"/>
    <w:rsid w:val="00E03507"/>
    <w:rsid w:val="00E05D0E"/>
    <w:rsid w:val="00E05DC6"/>
    <w:rsid w:val="00E07210"/>
    <w:rsid w:val="00E100F3"/>
    <w:rsid w:val="00E117BC"/>
    <w:rsid w:val="00E12B3D"/>
    <w:rsid w:val="00E1376F"/>
    <w:rsid w:val="00E13984"/>
    <w:rsid w:val="00E13FDE"/>
    <w:rsid w:val="00E150F3"/>
    <w:rsid w:val="00E15565"/>
    <w:rsid w:val="00E16987"/>
    <w:rsid w:val="00E173A3"/>
    <w:rsid w:val="00E17C8E"/>
    <w:rsid w:val="00E20C6D"/>
    <w:rsid w:val="00E217A0"/>
    <w:rsid w:val="00E23381"/>
    <w:rsid w:val="00E239BC"/>
    <w:rsid w:val="00E24793"/>
    <w:rsid w:val="00E24B0B"/>
    <w:rsid w:val="00E27460"/>
    <w:rsid w:val="00E27580"/>
    <w:rsid w:val="00E3147D"/>
    <w:rsid w:val="00E3265A"/>
    <w:rsid w:val="00E34062"/>
    <w:rsid w:val="00E344B6"/>
    <w:rsid w:val="00E36680"/>
    <w:rsid w:val="00E373AD"/>
    <w:rsid w:val="00E41098"/>
    <w:rsid w:val="00E43F4F"/>
    <w:rsid w:val="00E4423E"/>
    <w:rsid w:val="00E4796B"/>
    <w:rsid w:val="00E51038"/>
    <w:rsid w:val="00E558F0"/>
    <w:rsid w:val="00E56599"/>
    <w:rsid w:val="00E577DB"/>
    <w:rsid w:val="00E61156"/>
    <w:rsid w:val="00E61B21"/>
    <w:rsid w:val="00E61F45"/>
    <w:rsid w:val="00E64DBE"/>
    <w:rsid w:val="00E66E92"/>
    <w:rsid w:val="00E706E6"/>
    <w:rsid w:val="00E70FD5"/>
    <w:rsid w:val="00E7249C"/>
    <w:rsid w:val="00E72702"/>
    <w:rsid w:val="00E72E69"/>
    <w:rsid w:val="00E74AB0"/>
    <w:rsid w:val="00E74F2C"/>
    <w:rsid w:val="00E76194"/>
    <w:rsid w:val="00E76B88"/>
    <w:rsid w:val="00E77307"/>
    <w:rsid w:val="00E7784D"/>
    <w:rsid w:val="00E8099E"/>
    <w:rsid w:val="00E80E5E"/>
    <w:rsid w:val="00E81093"/>
    <w:rsid w:val="00E828B5"/>
    <w:rsid w:val="00E83515"/>
    <w:rsid w:val="00E8417E"/>
    <w:rsid w:val="00E8457E"/>
    <w:rsid w:val="00E8613B"/>
    <w:rsid w:val="00E86498"/>
    <w:rsid w:val="00E8677A"/>
    <w:rsid w:val="00E9077F"/>
    <w:rsid w:val="00E90DFC"/>
    <w:rsid w:val="00E91569"/>
    <w:rsid w:val="00E92CC1"/>
    <w:rsid w:val="00E9371F"/>
    <w:rsid w:val="00E938EC"/>
    <w:rsid w:val="00E941B3"/>
    <w:rsid w:val="00E957C1"/>
    <w:rsid w:val="00E96D5D"/>
    <w:rsid w:val="00EA03E0"/>
    <w:rsid w:val="00EA10D5"/>
    <w:rsid w:val="00EA3066"/>
    <w:rsid w:val="00EA30B9"/>
    <w:rsid w:val="00EA3652"/>
    <w:rsid w:val="00EA38A7"/>
    <w:rsid w:val="00EA576F"/>
    <w:rsid w:val="00EB0EE9"/>
    <w:rsid w:val="00EB1FBE"/>
    <w:rsid w:val="00EB42EA"/>
    <w:rsid w:val="00EB54DB"/>
    <w:rsid w:val="00EB6BC5"/>
    <w:rsid w:val="00EC0AB7"/>
    <w:rsid w:val="00EC2B54"/>
    <w:rsid w:val="00EC2DA7"/>
    <w:rsid w:val="00EC3372"/>
    <w:rsid w:val="00EC3D53"/>
    <w:rsid w:val="00EC4EBB"/>
    <w:rsid w:val="00ED0C34"/>
    <w:rsid w:val="00ED0FC6"/>
    <w:rsid w:val="00ED1074"/>
    <w:rsid w:val="00ED14E6"/>
    <w:rsid w:val="00ED184D"/>
    <w:rsid w:val="00ED1954"/>
    <w:rsid w:val="00ED5637"/>
    <w:rsid w:val="00EE09A0"/>
    <w:rsid w:val="00EE198D"/>
    <w:rsid w:val="00EE1FCD"/>
    <w:rsid w:val="00EE6A11"/>
    <w:rsid w:val="00EE7519"/>
    <w:rsid w:val="00EE7D49"/>
    <w:rsid w:val="00EF04A0"/>
    <w:rsid w:val="00EF1EFA"/>
    <w:rsid w:val="00EF2591"/>
    <w:rsid w:val="00EF291E"/>
    <w:rsid w:val="00EF6CAA"/>
    <w:rsid w:val="00F00076"/>
    <w:rsid w:val="00F013CC"/>
    <w:rsid w:val="00F01854"/>
    <w:rsid w:val="00F041DE"/>
    <w:rsid w:val="00F04257"/>
    <w:rsid w:val="00F049AA"/>
    <w:rsid w:val="00F100C2"/>
    <w:rsid w:val="00F109A4"/>
    <w:rsid w:val="00F11BF5"/>
    <w:rsid w:val="00F13075"/>
    <w:rsid w:val="00F13865"/>
    <w:rsid w:val="00F13A26"/>
    <w:rsid w:val="00F14045"/>
    <w:rsid w:val="00F14B8A"/>
    <w:rsid w:val="00F15D9E"/>
    <w:rsid w:val="00F1629D"/>
    <w:rsid w:val="00F17030"/>
    <w:rsid w:val="00F17FC3"/>
    <w:rsid w:val="00F206D9"/>
    <w:rsid w:val="00F21C91"/>
    <w:rsid w:val="00F21D49"/>
    <w:rsid w:val="00F25548"/>
    <w:rsid w:val="00F2655C"/>
    <w:rsid w:val="00F26B7F"/>
    <w:rsid w:val="00F27428"/>
    <w:rsid w:val="00F27CE8"/>
    <w:rsid w:val="00F30013"/>
    <w:rsid w:val="00F31BB2"/>
    <w:rsid w:val="00F3245C"/>
    <w:rsid w:val="00F36E9E"/>
    <w:rsid w:val="00F371B1"/>
    <w:rsid w:val="00F37421"/>
    <w:rsid w:val="00F376EA"/>
    <w:rsid w:val="00F37915"/>
    <w:rsid w:val="00F37E68"/>
    <w:rsid w:val="00F4135B"/>
    <w:rsid w:val="00F42159"/>
    <w:rsid w:val="00F44CA4"/>
    <w:rsid w:val="00F45D04"/>
    <w:rsid w:val="00F46054"/>
    <w:rsid w:val="00F47A49"/>
    <w:rsid w:val="00F50EE9"/>
    <w:rsid w:val="00F51528"/>
    <w:rsid w:val="00F51DD8"/>
    <w:rsid w:val="00F575D3"/>
    <w:rsid w:val="00F57736"/>
    <w:rsid w:val="00F60F54"/>
    <w:rsid w:val="00F61A0E"/>
    <w:rsid w:val="00F64205"/>
    <w:rsid w:val="00F64F9D"/>
    <w:rsid w:val="00F65EC8"/>
    <w:rsid w:val="00F669DC"/>
    <w:rsid w:val="00F70D1A"/>
    <w:rsid w:val="00F71D2B"/>
    <w:rsid w:val="00F72E4F"/>
    <w:rsid w:val="00F73B9C"/>
    <w:rsid w:val="00F7660F"/>
    <w:rsid w:val="00F7751A"/>
    <w:rsid w:val="00F80903"/>
    <w:rsid w:val="00F81052"/>
    <w:rsid w:val="00F81870"/>
    <w:rsid w:val="00F82DF4"/>
    <w:rsid w:val="00F83817"/>
    <w:rsid w:val="00F83CAA"/>
    <w:rsid w:val="00F85BA3"/>
    <w:rsid w:val="00F85BB3"/>
    <w:rsid w:val="00F85D1A"/>
    <w:rsid w:val="00F92AA1"/>
    <w:rsid w:val="00F93D54"/>
    <w:rsid w:val="00F94119"/>
    <w:rsid w:val="00F946CF"/>
    <w:rsid w:val="00F95C5E"/>
    <w:rsid w:val="00FA3FF2"/>
    <w:rsid w:val="00FA4CE2"/>
    <w:rsid w:val="00FA5C0B"/>
    <w:rsid w:val="00FA6346"/>
    <w:rsid w:val="00FB107F"/>
    <w:rsid w:val="00FB3EB2"/>
    <w:rsid w:val="00FB4037"/>
    <w:rsid w:val="00FB40EA"/>
    <w:rsid w:val="00FB536F"/>
    <w:rsid w:val="00FB57D8"/>
    <w:rsid w:val="00FB792B"/>
    <w:rsid w:val="00FB7AE0"/>
    <w:rsid w:val="00FC178A"/>
    <w:rsid w:val="00FC2EFF"/>
    <w:rsid w:val="00FC4B12"/>
    <w:rsid w:val="00FC4B95"/>
    <w:rsid w:val="00FC7F41"/>
    <w:rsid w:val="00FD1260"/>
    <w:rsid w:val="00FD2548"/>
    <w:rsid w:val="00FD2867"/>
    <w:rsid w:val="00FD2EC0"/>
    <w:rsid w:val="00FD335E"/>
    <w:rsid w:val="00FD3D8A"/>
    <w:rsid w:val="00FD4FF8"/>
    <w:rsid w:val="00FD612E"/>
    <w:rsid w:val="00FD648F"/>
    <w:rsid w:val="00FD6820"/>
    <w:rsid w:val="00FE00EA"/>
    <w:rsid w:val="00FE21D9"/>
    <w:rsid w:val="00FE4EAA"/>
    <w:rsid w:val="00FE520C"/>
    <w:rsid w:val="00FE6211"/>
    <w:rsid w:val="00FE6F23"/>
    <w:rsid w:val="00FF1B0B"/>
    <w:rsid w:val="00FF1E14"/>
    <w:rsid w:val="00FF3E13"/>
    <w:rsid w:val="00FF5127"/>
    <w:rsid w:val="00FF6AFD"/>
    <w:rsid w:val="00FF6D7C"/>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C0143"/>
  <w15:docId w15:val="{8EF53829-9A8B-4BE1-AA9B-6665EE3B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81C"/>
  </w:style>
  <w:style w:type="paragraph" w:styleId="Heading1">
    <w:name w:val="heading 1"/>
    <w:basedOn w:val="Normal"/>
    <w:next w:val="Normal"/>
    <w:link w:val="Heading1Char"/>
    <w:uiPriority w:val="2"/>
    <w:qFormat/>
    <w:rsid w:val="00E17C8E"/>
    <w:pPr>
      <w:keepNext/>
      <w:keepLines/>
      <w:numPr>
        <w:numId w:val="13"/>
      </w:numPr>
      <w:pBdr>
        <w:bottom w:val="thickThinLargeGap" w:sz="24" w:space="1" w:color="44546A" w:themeColor="text2"/>
      </w:pBdr>
      <w:spacing w:before="400" w:after="60" w:line="252" w:lineRule="auto"/>
      <w:outlineLvl w:val="0"/>
    </w:pPr>
    <w:rPr>
      <w:rFonts w:asciiTheme="majorHAnsi" w:eastAsiaTheme="majorEastAsia" w:hAnsiTheme="majorHAnsi" w:cstheme="majorBidi"/>
      <w:caps/>
      <w:color w:val="5B9BD5" w:themeColor="accent1"/>
      <w:kern w:val="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D581C"/>
    <w:rPr>
      <w:rFonts w:ascii="Courier New" w:hAnsi="Courier New"/>
    </w:rPr>
  </w:style>
  <w:style w:type="paragraph" w:styleId="Header">
    <w:name w:val="header"/>
    <w:basedOn w:val="Normal"/>
    <w:link w:val="HeaderChar"/>
    <w:uiPriority w:val="99"/>
    <w:rsid w:val="005D581C"/>
    <w:pPr>
      <w:tabs>
        <w:tab w:val="center" w:pos="4320"/>
        <w:tab w:val="right" w:pos="8640"/>
      </w:tabs>
    </w:pPr>
  </w:style>
  <w:style w:type="paragraph" w:styleId="Footer">
    <w:name w:val="footer"/>
    <w:basedOn w:val="Normal"/>
    <w:link w:val="FooterChar"/>
    <w:uiPriority w:val="99"/>
    <w:rsid w:val="005D581C"/>
    <w:pPr>
      <w:tabs>
        <w:tab w:val="center" w:pos="4320"/>
        <w:tab w:val="right" w:pos="8640"/>
      </w:tabs>
    </w:pPr>
  </w:style>
  <w:style w:type="paragraph" w:styleId="BodyText">
    <w:name w:val="Body Text"/>
    <w:basedOn w:val="Normal"/>
    <w:rsid w:val="005D581C"/>
    <w:pPr>
      <w:tabs>
        <w:tab w:val="left" w:pos="450"/>
      </w:tabs>
      <w:spacing w:before="60" w:after="60" w:line="240" w:lineRule="exact"/>
      <w:jc w:val="both"/>
    </w:pPr>
  </w:style>
  <w:style w:type="paragraph" w:styleId="BodyTextIndent">
    <w:name w:val="Body Text Indent"/>
    <w:basedOn w:val="Normal"/>
    <w:rsid w:val="005D581C"/>
    <w:pPr>
      <w:tabs>
        <w:tab w:val="left" w:pos="-1440"/>
      </w:tabs>
      <w:spacing w:before="60" w:line="240" w:lineRule="exact"/>
      <w:ind w:left="720"/>
      <w:jc w:val="both"/>
    </w:pPr>
    <w:rPr>
      <w:snapToGrid w:val="0"/>
    </w:rPr>
  </w:style>
  <w:style w:type="paragraph" w:styleId="BodyTextIndent2">
    <w:name w:val="Body Text Indent 2"/>
    <w:basedOn w:val="Normal"/>
    <w:rsid w:val="005D581C"/>
    <w:pPr>
      <w:tabs>
        <w:tab w:val="left" w:pos="-1440"/>
      </w:tabs>
      <w:spacing w:line="240" w:lineRule="exact"/>
      <w:ind w:left="2160" w:hanging="720"/>
      <w:jc w:val="both"/>
    </w:pPr>
    <w:rPr>
      <w:snapToGrid w:val="0"/>
    </w:rPr>
  </w:style>
  <w:style w:type="paragraph" w:styleId="BalloonText">
    <w:name w:val="Balloon Text"/>
    <w:basedOn w:val="Normal"/>
    <w:semiHidden/>
    <w:rsid w:val="00954AC0"/>
    <w:rPr>
      <w:rFonts w:ascii="Tahoma" w:hAnsi="Tahoma" w:cs="Tahoma"/>
      <w:sz w:val="16"/>
      <w:szCs w:val="16"/>
    </w:rPr>
  </w:style>
  <w:style w:type="paragraph" w:styleId="NormalWeb">
    <w:name w:val="Normal (Web)"/>
    <w:basedOn w:val="Normal"/>
    <w:uiPriority w:val="99"/>
    <w:unhideWhenUsed/>
    <w:rsid w:val="00D64C1A"/>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83784E"/>
  </w:style>
  <w:style w:type="character" w:customStyle="1" w:styleId="PlainTextChar">
    <w:name w:val="Plain Text Char"/>
    <w:link w:val="PlainText"/>
    <w:rsid w:val="00B91C19"/>
    <w:rPr>
      <w:rFonts w:ascii="Courier New" w:hAnsi="Courier New"/>
    </w:rPr>
  </w:style>
  <w:style w:type="paragraph" w:styleId="ListParagraph">
    <w:name w:val="List Paragraph"/>
    <w:basedOn w:val="Normal"/>
    <w:uiPriority w:val="34"/>
    <w:qFormat/>
    <w:rsid w:val="004207D7"/>
    <w:pPr>
      <w:ind w:left="720"/>
    </w:pPr>
  </w:style>
  <w:style w:type="table" w:styleId="TableGrid">
    <w:name w:val="Table Grid"/>
    <w:basedOn w:val="TableNormal"/>
    <w:rsid w:val="0083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55E4"/>
  </w:style>
  <w:style w:type="character" w:customStyle="1" w:styleId="Heading1Char">
    <w:name w:val="Heading 1 Char"/>
    <w:basedOn w:val="DefaultParagraphFont"/>
    <w:link w:val="Heading1"/>
    <w:uiPriority w:val="2"/>
    <w:rsid w:val="00E17C8E"/>
    <w:rPr>
      <w:rFonts w:asciiTheme="majorHAnsi" w:eastAsiaTheme="majorEastAsia" w:hAnsiTheme="majorHAnsi" w:cstheme="majorBidi"/>
      <w:caps/>
      <w:color w:val="5B9BD5" w:themeColor="accent1"/>
      <w:kern w:val="2"/>
      <w:sz w:val="24"/>
      <w:lang w:eastAsia="ja-JP"/>
    </w:rPr>
  </w:style>
  <w:style w:type="paragraph" w:styleId="NoSpacing">
    <w:name w:val="No Spacing"/>
    <w:uiPriority w:val="99"/>
    <w:qFormat/>
    <w:rsid w:val="00E17C8E"/>
    <w:rPr>
      <w:rFonts w:asciiTheme="minorHAnsi" w:eastAsiaTheme="minorHAnsi" w:hAnsiTheme="minorHAnsi" w:cstheme="minorBidi"/>
      <w:color w:val="222A35" w:themeColor="text2" w:themeShade="80"/>
      <w:kern w:val="2"/>
      <w:sz w:val="18"/>
      <w:lang w:eastAsia="ja-JP"/>
    </w:rPr>
  </w:style>
  <w:style w:type="paragraph" w:styleId="Title">
    <w:name w:val="Title"/>
    <w:basedOn w:val="Normal"/>
    <w:next w:val="Normal"/>
    <w:link w:val="TitleChar"/>
    <w:uiPriority w:val="10"/>
    <w:qFormat/>
    <w:rsid w:val="00E17C8E"/>
    <w:pPr>
      <w:spacing w:before="40" w:line="204" w:lineRule="auto"/>
      <w:ind w:left="144"/>
      <w:contextualSpacing/>
    </w:pPr>
    <w:rPr>
      <w:rFonts w:asciiTheme="majorHAnsi" w:eastAsiaTheme="majorEastAsia" w:hAnsiTheme="majorHAnsi" w:cstheme="majorBidi"/>
      <w:caps/>
      <w:color w:val="5B9BD5" w:themeColor="accent1"/>
      <w:spacing w:val="10"/>
      <w:kern w:val="28"/>
      <w:sz w:val="64"/>
      <w:lang w:eastAsia="ja-JP"/>
    </w:rPr>
  </w:style>
  <w:style w:type="character" w:customStyle="1" w:styleId="TitleChar">
    <w:name w:val="Title Char"/>
    <w:basedOn w:val="DefaultParagraphFont"/>
    <w:link w:val="Title"/>
    <w:uiPriority w:val="10"/>
    <w:rsid w:val="00E17C8E"/>
    <w:rPr>
      <w:rFonts w:asciiTheme="majorHAnsi" w:eastAsiaTheme="majorEastAsia" w:hAnsiTheme="majorHAnsi" w:cstheme="majorBidi"/>
      <w:caps/>
      <w:color w:val="5B9BD5" w:themeColor="accent1"/>
      <w:spacing w:val="10"/>
      <w:kern w:val="28"/>
      <w:sz w:val="64"/>
      <w:lang w:eastAsia="ja-JP"/>
    </w:rPr>
  </w:style>
  <w:style w:type="paragraph" w:styleId="List">
    <w:name w:val="List"/>
    <w:basedOn w:val="Normal"/>
    <w:uiPriority w:val="1"/>
    <w:unhideWhenUsed/>
    <w:qFormat/>
    <w:rsid w:val="00E17C8E"/>
    <w:pPr>
      <w:spacing w:before="120" w:line="252" w:lineRule="auto"/>
      <w:ind w:right="720"/>
    </w:pPr>
    <w:rPr>
      <w:rFonts w:asciiTheme="minorHAnsi" w:eastAsiaTheme="minorHAnsi" w:hAnsiTheme="minorHAnsi" w:cstheme="minorBidi"/>
      <w:color w:val="222A35" w:themeColor="text2" w:themeShade="80"/>
      <w:kern w:val="2"/>
      <w:sz w:val="18"/>
      <w:lang w:eastAsia="ja-JP"/>
    </w:rPr>
  </w:style>
  <w:style w:type="paragraph" w:customStyle="1" w:styleId="Checkbox">
    <w:name w:val="Checkbox"/>
    <w:basedOn w:val="Normal"/>
    <w:uiPriority w:val="1"/>
    <w:qFormat/>
    <w:rsid w:val="00E17C8E"/>
    <w:pPr>
      <w:spacing w:before="60" w:line="252" w:lineRule="auto"/>
    </w:pPr>
    <w:rPr>
      <w:rFonts w:ascii="Segoe UI Symbol" w:eastAsiaTheme="minorHAnsi" w:hAnsi="Segoe UI Symbol" w:cs="Segoe UI Symbol"/>
      <w:color w:val="2E74B5" w:themeColor="accent1" w:themeShade="BF"/>
      <w:kern w:val="2"/>
      <w:sz w:val="21"/>
      <w:lang w:eastAsia="ja-JP"/>
    </w:rPr>
  </w:style>
  <w:style w:type="character" w:customStyle="1" w:styleId="FooterChar">
    <w:name w:val="Footer Char"/>
    <w:basedOn w:val="DefaultParagraphFont"/>
    <w:link w:val="Footer"/>
    <w:uiPriority w:val="99"/>
    <w:rsid w:val="005714C6"/>
  </w:style>
  <w:style w:type="character" w:styleId="CommentReference">
    <w:name w:val="annotation reference"/>
    <w:basedOn w:val="DefaultParagraphFont"/>
    <w:semiHidden/>
    <w:unhideWhenUsed/>
    <w:rsid w:val="007F554F"/>
    <w:rPr>
      <w:sz w:val="16"/>
      <w:szCs w:val="16"/>
    </w:rPr>
  </w:style>
  <w:style w:type="paragraph" w:styleId="CommentText">
    <w:name w:val="annotation text"/>
    <w:basedOn w:val="Normal"/>
    <w:link w:val="CommentTextChar"/>
    <w:semiHidden/>
    <w:unhideWhenUsed/>
    <w:rsid w:val="007F554F"/>
  </w:style>
  <w:style w:type="character" w:customStyle="1" w:styleId="CommentTextChar">
    <w:name w:val="Comment Text Char"/>
    <w:basedOn w:val="DefaultParagraphFont"/>
    <w:link w:val="CommentText"/>
    <w:semiHidden/>
    <w:rsid w:val="007F554F"/>
  </w:style>
  <w:style w:type="paragraph" w:styleId="CommentSubject">
    <w:name w:val="annotation subject"/>
    <w:basedOn w:val="CommentText"/>
    <w:next w:val="CommentText"/>
    <w:link w:val="CommentSubjectChar"/>
    <w:semiHidden/>
    <w:unhideWhenUsed/>
    <w:rsid w:val="007F554F"/>
    <w:rPr>
      <w:b/>
      <w:bCs/>
    </w:rPr>
  </w:style>
  <w:style w:type="character" w:customStyle="1" w:styleId="CommentSubjectChar">
    <w:name w:val="Comment Subject Char"/>
    <w:basedOn w:val="CommentTextChar"/>
    <w:link w:val="CommentSubject"/>
    <w:semiHidden/>
    <w:rsid w:val="007F5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47151">
      <w:bodyDiv w:val="1"/>
      <w:marLeft w:val="0"/>
      <w:marRight w:val="0"/>
      <w:marTop w:val="0"/>
      <w:marBottom w:val="0"/>
      <w:divBdr>
        <w:top w:val="none" w:sz="0" w:space="0" w:color="auto"/>
        <w:left w:val="none" w:sz="0" w:space="0" w:color="auto"/>
        <w:bottom w:val="none" w:sz="0" w:space="0" w:color="auto"/>
        <w:right w:val="none" w:sz="0" w:space="0" w:color="auto"/>
      </w:divBdr>
    </w:div>
    <w:div w:id="553657918">
      <w:bodyDiv w:val="1"/>
      <w:marLeft w:val="0"/>
      <w:marRight w:val="0"/>
      <w:marTop w:val="0"/>
      <w:marBottom w:val="0"/>
      <w:divBdr>
        <w:top w:val="none" w:sz="0" w:space="0" w:color="auto"/>
        <w:left w:val="none" w:sz="0" w:space="0" w:color="auto"/>
        <w:bottom w:val="none" w:sz="0" w:space="0" w:color="auto"/>
        <w:right w:val="none" w:sz="0" w:space="0" w:color="auto"/>
      </w:divBdr>
    </w:div>
    <w:div w:id="1008293817">
      <w:bodyDiv w:val="1"/>
      <w:marLeft w:val="0"/>
      <w:marRight w:val="0"/>
      <w:marTop w:val="0"/>
      <w:marBottom w:val="0"/>
      <w:divBdr>
        <w:top w:val="none" w:sz="0" w:space="0" w:color="auto"/>
        <w:left w:val="none" w:sz="0" w:space="0" w:color="auto"/>
        <w:bottom w:val="none" w:sz="0" w:space="0" w:color="auto"/>
        <w:right w:val="none" w:sz="0" w:space="0" w:color="auto"/>
      </w:divBdr>
    </w:div>
    <w:div w:id="1184439991">
      <w:bodyDiv w:val="1"/>
      <w:marLeft w:val="0"/>
      <w:marRight w:val="0"/>
      <w:marTop w:val="0"/>
      <w:marBottom w:val="0"/>
      <w:divBdr>
        <w:top w:val="none" w:sz="0" w:space="0" w:color="auto"/>
        <w:left w:val="none" w:sz="0" w:space="0" w:color="auto"/>
        <w:bottom w:val="none" w:sz="0" w:space="0" w:color="auto"/>
        <w:right w:val="none" w:sz="0" w:space="0" w:color="auto"/>
      </w:divBdr>
    </w:div>
    <w:div w:id="1464809154">
      <w:bodyDiv w:val="1"/>
      <w:marLeft w:val="0"/>
      <w:marRight w:val="0"/>
      <w:marTop w:val="0"/>
      <w:marBottom w:val="0"/>
      <w:divBdr>
        <w:top w:val="none" w:sz="0" w:space="0" w:color="auto"/>
        <w:left w:val="none" w:sz="0" w:space="0" w:color="auto"/>
        <w:bottom w:val="none" w:sz="0" w:space="0" w:color="auto"/>
        <w:right w:val="none" w:sz="0" w:space="0" w:color="auto"/>
      </w:divBdr>
    </w:div>
    <w:div w:id="1800301188">
      <w:bodyDiv w:val="1"/>
      <w:marLeft w:val="0"/>
      <w:marRight w:val="0"/>
      <w:marTop w:val="0"/>
      <w:marBottom w:val="0"/>
      <w:divBdr>
        <w:top w:val="none" w:sz="0" w:space="0" w:color="auto"/>
        <w:left w:val="none" w:sz="0" w:space="0" w:color="auto"/>
        <w:bottom w:val="none" w:sz="0" w:space="0" w:color="auto"/>
        <w:right w:val="none" w:sz="0" w:space="0" w:color="auto"/>
      </w:divBdr>
    </w:div>
    <w:div w:id="18449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440BE-9019-4513-9578-306F5603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6938</Words>
  <Characters>36564</Characters>
  <Application>Microsoft Office Word</Application>
  <DocSecurity>0</DocSecurity>
  <Lines>664</Lines>
  <Paragraphs>295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43207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Lease Agreement</dc:title>
  <dc:subject/>
  <dc:creator>JWB</dc:creator>
  <cp:keywords/>
  <dc:description>A combination of all the good stuff.</dc:description>
  <cp:lastModifiedBy>Microsoft Office User</cp:lastModifiedBy>
  <cp:revision>5</cp:revision>
  <cp:lastPrinted>2019-12-16T20:03:00Z</cp:lastPrinted>
  <dcterms:created xsi:type="dcterms:W3CDTF">2019-12-26T13:02:00Z</dcterms:created>
  <dcterms:modified xsi:type="dcterms:W3CDTF">2020-10-22T15:35:00Z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-695606580</vt:i4>
  </property>
</Properties>
</file>