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Juana</w:t>
      </w:r>
      <w:r>
        <w:rPr>
          <w:spacing w:val="-1"/>
        </w:rPr>
        <w:t> </w:t>
      </w:r>
      <w:r>
        <w:rPr/>
        <w:t>Fernandez</w:t>
      </w:r>
    </w:p>
    <w:p>
      <w:pPr>
        <w:pStyle w:val="BodyText"/>
        <w:spacing w:line="242" w:lineRule="auto"/>
        <w:ind w:left="3065" w:right="2821" w:firstLine="0"/>
        <w:jc w:val="center"/>
      </w:pPr>
      <w:r>
        <w:rPr/>
        <w:t>123 Ram Road West Chester, PA 19383</w:t>
      </w:r>
      <w:r>
        <w:rPr>
          <w:spacing w:val="-52"/>
        </w:rPr>
        <w:t> </w:t>
      </w:r>
      <w:hyperlink r:id="rId5">
        <w:r>
          <w:rPr/>
          <w:t>JS123456@wcupa.edu</w:t>
        </w:r>
      </w:hyperlink>
    </w:p>
    <w:p>
      <w:pPr>
        <w:pStyle w:val="BodyText"/>
        <w:spacing w:line="248" w:lineRule="exact"/>
        <w:ind w:left="3061" w:right="2821" w:firstLine="0"/>
        <w:jc w:val="center"/>
      </w:pPr>
      <w:r>
        <w:rPr/>
        <w:pict>
          <v:rect style="position:absolute;margin-left:70.584pt;margin-top:26.478699pt;width:470.98pt;height:1.44pt;mso-position-horizontal-relative:page;mso-position-vertical-relative:paragraph;z-index:15729152" id="docshape1" filled="true" fillcolor="#000000" stroked="false">
            <v:fill type="solid"/>
            <w10:wrap type="none"/>
          </v:rect>
        </w:pict>
      </w:r>
      <w:r>
        <w:rPr/>
        <w:t>(484)</w:t>
      </w:r>
      <w:r>
        <w:rPr>
          <w:spacing w:val="-2"/>
        </w:rPr>
        <w:t> </w:t>
      </w:r>
      <w:r>
        <w:rPr/>
        <w:t>423-6543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</w:pPr>
    </w:p>
    <w:p>
      <w:pPr>
        <w:pStyle w:val="Heading1"/>
        <w:spacing w:before="90"/>
      </w:pPr>
      <w:r>
        <w:rPr/>
        <w:t>EDUCATION:</w:t>
      </w:r>
    </w:p>
    <w:p>
      <w:pPr>
        <w:pStyle w:val="Heading2"/>
        <w:tabs>
          <w:tab w:pos="7909" w:val="left" w:leader="none"/>
        </w:tabs>
        <w:spacing w:before="2"/>
      </w:pPr>
      <w:r>
        <w:rPr/>
        <w:t>West</w:t>
      </w:r>
      <w:r>
        <w:rPr>
          <w:spacing w:val="-3"/>
        </w:rPr>
        <w:t> </w:t>
      </w:r>
      <w:r>
        <w:rPr/>
        <w:t>Chester</w:t>
      </w:r>
      <w:r>
        <w:rPr>
          <w:spacing w:val="-1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Pennsylvania,</w:t>
      </w:r>
      <w:r>
        <w:rPr>
          <w:spacing w:val="-4"/>
        </w:rPr>
        <w:t> </w:t>
      </w:r>
      <w:r>
        <w:rPr/>
        <w:t>West</w:t>
      </w:r>
      <w:r>
        <w:rPr>
          <w:spacing w:val="-1"/>
        </w:rPr>
        <w:t> </w:t>
      </w:r>
      <w:r>
        <w:rPr/>
        <w:t>Chester,</w:t>
      </w:r>
      <w:r>
        <w:rPr>
          <w:spacing w:val="-3"/>
        </w:rPr>
        <w:t> </w:t>
      </w:r>
      <w:r>
        <w:rPr/>
        <w:t>PA</w:t>
        <w:tab/>
        <w:t>5/2017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9" w:after="0"/>
        <w:ind w:left="880" w:right="0" w:hanging="361"/>
        <w:jc w:val="left"/>
        <w:rPr>
          <w:sz w:val="22"/>
        </w:rPr>
      </w:pPr>
      <w:r>
        <w:rPr>
          <w:sz w:val="22"/>
        </w:rPr>
        <w:t>Bachelor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Mathematics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Concentration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Actuarial</w:t>
      </w:r>
      <w:r>
        <w:rPr>
          <w:spacing w:val="-5"/>
          <w:sz w:val="22"/>
        </w:rPr>
        <w:t> </w:t>
      </w:r>
      <w:r>
        <w:rPr>
          <w:sz w:val="22"/>
        </w:rPr>
        <w:t>Science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GPA</w:t>
      </w:r>
      <w:r>
        <w:rPr>
          <w:spacing w:val="-3"/>
          <w:sz w:val="22"/>
        </w:rPr>
        <w:t> </w:t>
      </w:r>
      <w:r>
        <w:rPr>
          <w:sz w:val="22"/>
        </w:rPr>
        <w:t>3.72,</w:t>
      </w:r>
      <w:r>
        <w:rPr>
          <w:spacing w:val="-1"/>
          <w:sz w:val="22"/>
        </w:rPr>
        <w:t> </w:t>
      </w:r>
      <w:r>
        <w:rPr>
          <w:sz w:val="22"/>
        </w:rPr>
        <w:t>Dean’s</w:t>
      </w:r>
      <w:r>
        <w:rPr>
          <w:spacing w:val="-1"/>
          <w:sz w:val="22"/>
        </w:rPr>
        <w:t> </w:t>
      </w:r>
      <w:r>
        <w:rPr>
          <w:sz w:val="22"/>
        </w:rPr>
        <w:t>List</w:t>
      </w:r>
    </w:p>
    <w:p>
      <w:pPr>
        <w:pStyle w:val="BodyText"/>
        <w:spacing w:before="9"/>
        <w:ind w:left="0" w:firstLine="0"/>
        <w:rPr>
          <w:sz w:val="26"/>
        </w:rPr>
      </w:pPr>
    </w:p>
    <w:p>
      <w:pPr>
        <w:pStyle w:val="Heading1"/>
      </w:pPr>
      <w:r>
        <w:rPr/>
        <w:t>EXPERIENCE:</w:t>
      </w:r>
    </w:p>
    <w:p>
      <w:pPr>
        <w:pStyle w:val="Heading2"/>
        <w:tabs>
          <w:tab w:pos="7913" w:val="left" w:leader="none"/>
        </w:tabs>
        <w:spacing w:before="2"/>
      </w:pPr>
      <w:r>
        <w:rPr/>
        <w:t>Assistant,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Farm</w:t>
      </w:r>
      <w:r>
        <w:rPr>
          <w:spacing w:val="-3"/>
        </w:rPr>
        <w:t> </w:t>
      </w:r>
      <w:r>
        <w:rPr/>
        <w:t>Insurance Agency,</w:t>
      </w:r>
      <w:r>
        <w:rPr>
          <w:spacing w:val="-3"/>
        </w:rPr>
        <w:t> </w:t>
      </w:r>
      <w:r>
        <w:rPr/>
        <w:t>Pottstown,</w:t>
      </w:r>
      <w:r>
        <w:rPr>
          <w:spacing w:val="-1"/>
        </w:rPr>
        <w:t> </w:t>
      </w:r>
      <w:r>
        <w:rPr/>
        <w:t>PA</w:t>
        <w:tab/>
        <w:t>6/2015-Present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11" w:after="0"/>
        <w:ind w:left="880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basic</w:t>
      </w:r>
      <w:r>
        <w:rPr>
          <w:spacing w:val="-1"/>
          <w:sz w:val="22"/>
        </w:rPr>
        <w:t> </w:t>
      </w:r>
      <w:r>
        <w:rPr>
          <w:sz w:val="22"/>
        </w:rPr>
        <w:t>service and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policyholders</w:t>
      </w:r>
      <w:r>
        <w:rPr>
          <w:spacing w:val="-1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phone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8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Learn</w:t>
      </w:r>
      <w:r>
        <w:rPr>
          <w:spacing w:val="-2"/>
          <w:sz w:val="22"/>
        </w:rPr>
        <w:t> </w:t>
      </w:r>
      <w:r>
        <w:rPr>
          <w:sz w:val="22"/>
        </w:rPr>
        <w:t>various</w:t>
      </w:r>
      <w:r>
        <w:rPr>
          <w:spacing w:val="-3"/>
          <w:sz w:val="22"/>
        </w:rPr>
        <w:t> </w:t>
      </w:r>
      <w:r>
        <w:rPr>
          <w:sz w:val="22"/>
        </w:rPr>
        <w:t>aspects</w:t>
      </w:r>
      <w:r>
        <w:rPr>
          <w:spacing w:val="-1"/>
          <w:sz w:val="22"/>
        </w:rPr>
        <w:t> </w:t>
      </w:r>
      <w:r>
        <w:rPr>
          <w:sz w:val="22"/>
        </w:rPr>
        <w:t>of independent</w:t>
      </w:r>
      <w:r>
        <w:rPr>
          <w:spacing w:val="-3"/>
          <w:sz w:val="22"/>
        </w:rPr>
        <w:t> </w:t>
      </w:r>
      <w:r>
        <w:rPr>
          <w:sz w:val="22"/>
        </w:rPr>
        <w:t>agency</w:t>
      </w:r>
      <w:r>
        <w:rPr>
          <w:spacing w:val="-4"/>
          <w:sz w:val="22"/>
        </w:rPr>
        <w:t> </w:t>
      </w:r>
      <w:r>
        <w:rPr>
          <w:sz w:val="22"/>
        </w:rPr>
        <w:t>operation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Assisted</w:t>
      </w:r>
      <w:r>
        <w:rPr>
          <w:spacing w:val="-4"/>
          <w:sz w:val="22"/>
        </w:rPr>
        <w:t> </w:t>
      </w:r>
      <w:r>
        <w:rPr>
          <w:sz w:val="22"/>
        </w:rPr>
        <w:t>owner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claims,</w:t>
      </w:r>
      <w:r>
        <w:rPr>
          <w:spacing w:val="-2"/>
          <w:sz w:val="22"/>
        </w:rPr>
        <w:t> </w:t>
      </w:r>
      <w:r>
        <w:rPr>
          <w:sz w:val="22"/>
        </w:rPr>
        <w:t>invoices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administrative</w:t>
      </w:r>
      <w:r>
        <w:rPr>
          <w:spacing w:val="-2"/>
          <w:sz w:val="22"/>
        </w:rPr>
        <w:t> </w:t>
      </w:r>
      <w:r>
        <w:rPr>
          <w:sz w:val="22"/>
        </w:rPr>
        <w:t>projects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Heading2"/>
        <w:tabs>
          <w:tab w:pos="7913" w:val="left" w:leader="none"/>
        </w:tabs>
      </w:pPr>
      <w:r>
        <w:rPr/>
        <w:t>Intern,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West Chester,</w:t>
      </w:r>
      <w:r>
        <w:rPr>
          <w:spacing w:val="-4"/>
        </w:rPr>
        <w:t> </w:t>
      </w:r>
      <w:r>
        <w:rPr/>
        <w:t>West</w:t>
      </w:r>
      <w:r>
        <w:rPr>
          <w:spacing w:val="-1"/>
        </w:rPr>
        <w:t> </w:t>
      </w:r>
      <w:r>
        <w:rPr/>
        <w:t>Chester,</w:t>
      </w:r>
      <w:r>
        <w:rPr>
          <w:spacing w:val="-4"/>
        </w:rPr>
        <w:t> </w:t>
      </w:r>
      <w:r>
        <w:rPr/>
        <w:t>PA</w:t>
        <w:tab/>
        <w:t>9/2015-12/2015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25" w:lineRule="auto" w:before="20" w:after="0"/>
        <w:ind w:left="926" w:right="565" w:hanging="360"/>
        <w:jc w:val="left"/>
        <w:rPr>
          <w:sz w:val="22"/>
        </w:rPr>
      </w:pPr>
      <w:r>
        <w:rPr>
          <w:sz w:val="22"/>
        </w:rPr>
        <w:t>Assisted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Head</w:t>
      </w:r>
      <w:r>
        <w:rPr>
          <w:spacing w:val="-2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Manager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workers</w:t>
      </w:r>
      <w:r>
        <w:rPr>
          <w:spacing w:val="-4"/>
          <w:sz w:val="22"/>
        </w:rPr>
        <w:t> </w:t>
      </w:r>
      <w:r>
        <w:rPr>
          <w:sz w:val="22"/>
        </w:rPr>
        <w:t>compensation</w:t>
      </w:r>
      <w:r>
        <w:rPr>
          <w:spacing w:val="-2"/>
          <w:sz w:val="22"/>
        </w:rPr>
        <w:t> </w:t>
      </w:r>
      <w:r>
        <w:rPr>
          <w:sz w:val="22"/>
        </w:rPr>
        <w:t>claims,</w:t>
      </w:r>
      <w:r>
        <w:rPr>
          <w:spacing w:val="-3"/>
          <w:sz w:val="22"/>
        </w:rPr>
        <w:t> </w:t>
      </w:r>
      <w:r>
        <w:rPr>
          <w:sz w:val="22"/>
        </w:rPr>
        <w:t>litigations,</w:t>
      </w:r>
      <w:r>
        <w:rPr>
          <w:spacing w:val="-4"/>
          <w:sz w:val="22"/>
        </w:rPr>
        <w:t> </w:t>
      </w:r>
      <w:r>
        <w:rPr>
          <w:sz w:val="22"/>
        </w:rPr>
        <w:t>contracts,</w:t>
      </w:r>
      <w:r>
        <w:rPr>
          <w:spacing w:val="-52"/>
          <w:sz w:val="22"/>
        </w:rPr>
        <w:t> </w:t>
      </w:r>
      <w:r>
        <w:rPr>
          <w:sz w:val="22"/>
        </w:rPr>
        <w:t>procurement invoices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18" w:after="0"/>
        <w:ind w:left="926" w:right="0" w:hanging="360"/>
        <w:jc w:val="left"/>
        <w:rPr>
          <w:sz w:val="22"/>
        </w:rPr>
      </w:pPr>
      <w:r>
        <w:rPr>
          <w:sz w:val="22"/>
        </w:rPr>
        <w:t>Analyzed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ongoing</w:t>
      </w:r>
      <w:r>
        <w:rPr>
          <w:spacing w:val="-7"/>
          <w:sz w:val="22"/>
        </w:rPr>
        <w:t> </w:t>
      </w:r>
      <w:r>
        <w:rPr>
          <w:sz w:val="22"/>
        </w:rPr>
        <w:t>Historic</w:t>
      </w:r>
      <w:r>
        <w:rPr>
          <w:spacing w:val="-1"/>
          <w:sz w:val="22"/>
        </w:rPr>
        <w:t> </w:t>
      </w:r>
      <w:r>
        <w:rPr>
          <w:sz w:val="22"/>
        </w:rPr>
        <w:t>Courthouse</w:t>
      </w:r>
      <w:r>
        <w:rPr>
          <w:spacing w:val="-2"/>
          <w:sz w:val="22"/>
        </w:rPr>
        <w:t> </w:t>
      </w:r>
      <w:r>
        <w:rPr>
          <w:sz w:val="22"/>
        </w:rPr>
        <w:t>Renovation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Heading2"/>
        <w:tabs>
          <w:tab w:pos="6968" w:val="left" w:leader="none"/>
        </w:tabs>
      </w:pPr>
      <w:r>
        <w:rPr/>
        <w:t>Camp</w:t>
      </w:r>
      <w:r>
        <w:rPr>
          <w:spacing w:val="-1"/>
        </w:rPr>
        <w:t> </w:t>
      </w:r>
      <w:r>
        <w:rPr/>
        <w:t>Counselor,</w:t>
      </w:r>
      <w:r>
        <w:rPr>
          <w:spacing w:val="-2"/>
        </w:rPr>
        <w:t> </w:t>
      </w:r>
      <w:r>
        <w:rPr/>
        <w:t>YMCA,</w:t>
      </w:r>
      <w:r>
        <w:rPr>
          <w:spacing w:val="1"/>
        </w:rPr>
        <w:t> </w:t>
      </w:r>
      <w:r>
        <w:rPr/>
        <w:t>West</w:t>
      </w:r>
      <w:r>
        <w:rPr>
          <w:spacing w:val="-1"/>
        </w:rPr>
        <w:t> </w:t>
      </w:r>
      <w:r>
        <w:rPr/>
        <w:t>Chester,</w:t>
      </w:r>
      <w:r>
        <w:rPr>
          <w:spacing w:val="-3"/>
        </w:rPr>
        <w:t> </w:t>
      </w:r>
      <w:r>
        <w:rPr/>
        <w:t>PA</w:t>
        <w:tab/>
        <w:t>Seasonal</w:t>
      </w:r>
      <w:r>
        <w:rPr>
          <w:spacing w:val="54"/>
        </w:rPr>
        <w:t> </w:t>
      </w:r>
      <w:r>
        <w:rPr/>
        <w:t>6/2013-6/2015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9" w:after="0"/>
        <w:ind w:left="880" w:right="0" w:hanging="361"/>
        <w:jc w:val="left"/>
        <w:rPr>
          <w:sz w:val="22"/>
        </w:rPr>
      </w:pPr>
      <w:r>
        <w:rPr>
          <w:sz w:val="22"/>
        </w:rPr>
        <w:t>Engaged</w:t>
      </w:r>
      <w:r>
        <w:rPr>
          <w:spacing w:val="-2"/>
          <w:sz w:val="22"/>
        </w:rPr>
        <w:t> </w:t>
      </w:r>
      <w:r>
        <w:rPr>
          <w:sz w:val="22"/>
        </w:rPr>
        <w:t>children,</w:t>
      </w:r>
      <w:r>
        <w:rPr>
          <w:spacing w:val="-1"/>
          <w:sz w:val="22"/>
        </w:rPr>
        <w:t> </w:t>
      </w:r>
      <w:r>
        <w:rPr>
          <w:sz w:val="22"/>
        </w:rPr>
        <w:t>ages</w:t>
      </w:r>
      <w:r>
        <w:rPr>
          <w:spacing w:val="-4"/>
          <w:sz w:val="22"/>
        </w:rPr>
        <w:t> </w:t>
      </w:r>
      <w:r>
        <w:rPr>
          <w:sz w:val="22"/>
        </w:rPr>
        <w:t>4-10,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various</w:t>
      </w:r>
      <w:r>
        <w:rPr>
          <w:spacing w:val="-1"/>
          <w:sz w:val="22"/>
        </w:rPr>
        <w:t> </w:t>
      </w:r>
      <w:r>
        <w:rPr>
          <w:sz w:val="22"/>
        </w:rPr>
        <w:t>developmental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Organized</w:t>
      </w:r>
      <w:r>
        <w:rPr>
          <w:spacing w:val="-1"/>
          <w:sz w:val="22"/>
        </w:rPr>
        <w:t> </w:t>
      </w:r>
      <w:r>
        <w:rPr>
          <w:sz w:val="22"/>
        </w:rPr>
        <w:t>games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events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encourage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interactions</w:t>
      </w:r>
      <w:r>
        <w:rPr>
          <w:spacing w:val="-1"/>
          <w:sz w:val="22"/>
        </w:rPr>
        <w:t> </w:t>
      </w:r>
      <w:r>
        <w:rPr>
          <w:sz w:val="22"/>
        </w:rPr>
        <w:t>among</w:t>
      </w:r>
      <w:r>
        <w:rPr>
          <w:spacing w:val="-5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Collaborated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Coordinators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create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themes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2"/>
        <w:tabs>
          <w:tab w:pos="7913" w:val="left" w:leader="none"/>
        </w:tabs>
        <w:spacing w:before="1"/>
      </w:pPr>
      <w:r>
        <w:rPr/>
        <w:t>Cashier, Giant</w:t>
      </w:r>
      <w:r>
        <w:rPr>
          <w:spacing w:val="-5"/>
        </w:rPr>
        <w:t> </w:t>
      </w:r>
      <w:r>
        <w:rPr/>
        <w:t>Foods,</w:t>
      </w:r>
      <w:r>
        <w:rPr>
          <w:spacing w:val="-2"/>
        </w:rPr>
        <w:t> </w:t>
      </w:r>
      <w:r>
        <w:rPr/>
        <w:t>West</w:t>
      </w:r>
      <w:r>
        <w:rPr>
          <w:spacing w:val="2"/>
        </w:rPr>
        <w:t> </w:t>
      </w:r>
      <w:r>
        <w:rPr/>
        <w:t>Chester,</w:t>
      </w:r>
      <w:r>
        <w:rPr>
          <w:spacing w:val="-5"/>
        </w:rPr>
        <w:t> </w:t>
      </w:r>
      <w:r>
        <w:rPr/>
        <w:t>PA</w:t>
        <w:tab/>
        <w:t>8/2012-6/2015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8" w:after="0"/>
        <w:ind w:left="880" w:right="0" w:hanging="361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customers</w:t>
      </w:r>
      <w:r>
        <w:rPr>
          <w:spacing w:val="-1"/>
          <w:sz w:val="22"/>
        </w:rPr>
        <w:t> </w:t>
      </w:r>
      <w:r>
        <w:rPr>
          <w:sz w:val="22"/>
        </w:rPr>
        <w:t>at the store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Maintained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accurate</w:t>
      </w:r>
      <w:r>
        <w:rPr>
          <w:spacing w:val="-1"/>
          <w:sz w:val="22"/>
        </w:rPr>
        <w:t> </w:t>
      </w:r>
      <w:r>
        <w:rPr>
          <w:sz w:val="22"/>
        </w:rPr>
        <w:t>register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variety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sales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shift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Adapted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routine by</w:t>
      </w:r>
      <w:r>
        <w:rPr>
          <w:spacing w:val="-3"/>
          <w:sz w:val="22"/>
        </w:rPr>
        <w:t> </w:t>
      </w:r>
      <w:r>
        <w:rPr>
          <w:sz w:val="22"/>
        </w:rPr>
        <w:t>assisting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departments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needed</w:t>
      </w:r>
    </w:p>
    <w:p>
      <w:pPr>
        <w:pStyle w:val="BodyText"/>
        <w:spacing w:before="9"/>
        <w:ind w:left="0" w:firstLine="0"/>
        <w:rPr>
          <w:sz w:val="26"/>
        </w:rPr>
      </w:pPr>
    </w:p>
    <w:p>
      <w:pPr>
        <w:pStyle w:val="Heading1"/>
      </w:pPr>
      <w:r>
        <w:rPr/>
        <w:t>ACTIVITIES:</w:t>
      </w:r>
    </w:p>
    <w:p>
      <w:pPr>
        <w:pStyle w:val="Heading2"/>
        <w:tabs>
          <w:tab w:pos="7913" w:val="left" w:leader="none"/>
        </w:tabs>
        <w:spacing w:before="2"/>
      </w:pPr>
      <w:r>
        <w:rPr/>
        <w:t>Treasurer,</w:t>
      </w:r>
      <w:r>
        <w:rPr>
          <w:spacing w:val="-2"/>
        </w:rPr>
        <w:t> </w:t>
      </w:r>
      <w:r>
        <w:rPr/>
        <w:t>Actuary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West</w:t>
      </w:r>
      <w:r>
        <w:rPr>
          <w:spacing w:val="-1"/>
        </w:rPr>
        <w:t> </w:t>
      </w:r>
      <w:r>
        <w:rPr/>
        <w:t>Chester</w:t>
      </w:r>
      <w:r>
        <w:rPr>
          <w:spacing w:val="-2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West</w:t>
      </w:r>
      <w:r>
        <w:rPr>
          <w:spacing w:val="-2"/>
        </w:rPr>
        <w:t> </w:t>
      </w:r>
      <w:r>
        <w:rPr/>
        <w:t>Chester,</w:t>
      </w:r>
      <w:r>
        <w:rPr>
          <w:spacing w:val="-6"/>
        </w:rPr>
        <w:t> </w:t>
      </w:r>
      <w:r>
        <w:rPr/>
        <w:t>PA</w:t>
        <w:tab/>
        <w:t>9/2015-Present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11" w:after="0"/>
        <w:ind w:left="880" w:right="0" w:hanging="361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5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participate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1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Keep</w:t>
      </w:r>
      <w:r>
        <w:rPr>
          <w:spacing w:val="-1"/>
          <w:sz w:val="22"/>
        </w:rPr>
        <w:t> </w:t>
      </w:r>
      <w:r>
        <w:rPr>
          <w:sz w:val="22"/>
        </w:rPr>
        <w:t>track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expenses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budget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$2000 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academic year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Assist in</w:t>
      </w:r>
      <w:r>
        <w:rPr>
          <w:spacing w:val="-1"/>
          <w:sz w:val="22"/>
        </w:rPr>
        <w:t> </w:t>
      </w:r>
      <w:r>
        <w:rPr>
          <w:sz w:val="22"/>
        </w:rPr>
        <w:t>coordinating</w:t>
      </w:r>
      <w:r>
        <w:rPr>
          <w:spacing w:val="-4"/>
          <w:sz w:val="22"/>
        </w:rPr>
        <w:t> </w:t>
      </w:r>
      <w:r>
        <w:rPr>
          <w:sz w:val="22"/>
        </w:rPr>
        <w:t>fundraiser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raised</w:t>
      </w:r>
      <w:r>
        <w:rPr>
          <w:spacing w:val="-1"/>
          <w:sz w:val="22"/>
        </w:rPr>
        <w:t> </w:t>
      </w:r>
      <w:r>
        <w:rPr>
          <w:sz w:val="22"/>
        </w:rPr>
        <w:t>$500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food</w:t>
      </w:r>
      <w:r>
        <w:rPr>
          <w:spacing w:val="-4"/>
          <w:sz w:val="22"/>
        </w:rPr>
        <w:t> </w:t>
      </w:r>
      <w:r>
        <w:rPr>
          <w:sz w:val="22"/>
        </w:rPr>
        <w:t>pantry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2"/>
        <w:tabs>
          <w:tab w:pos="7913" w:val="left" w:leader="none"/>
        </w:tabs>
      </w:pPr>
      <w:r>
        <w:rPr/>
        <w:t>Member,</w:t>
      </w:r>
      <w:r>
        <w:rPr>
          <w:spacing w:val="-1"/>
        </w:rPr>
        <w:t> </w:t>
      </w:r>
      <w:r>
        <w:rPr/>
        <w:t>American Sign</w:t>
      </w:r>
      <w:r>
        <w:rPr>
          <w:spacing w:val="-4"/>
        </w:rPr>
        <w:t> </w:t>
      </w:r>
      <w:r>
        <w:rPr/>
        <w:t>Language Club,</w:t>
      </w:r>
      <w:r>
        <w:rPr>
          <w:spacing w:val="-2"/>
        </w:rPr>
        <w:t> </w:t>
      </w:r>
      <w:r>
        <w:rPr/>
        <w:t>WCU, West</w:t>
      </w:r>
      <w:r>
        <w:rPr>
          <w:spacing w:val="-1"/>
        </w:rPr>
        <w:t> </w:t>
      </w:r>
      <w:r>
        <w:rPr/>
        <w:t>Chester,</w:t>
      </w:r>
      <w:r>
        <w:rPr>
          <w:spacing w:val="-2"/>
        </w:rPr>
        <w:t> </w:t>
      </w:r>
      <w:r>
        <w:rPr/>
        <w:t>PA</w:t>
        <w:tab/>
        <w:t>9/2015-Present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1" w:after="0"/>
        <w:ind w:left="880" w:right="0" w:hanging="361"/>
        <w:jc w:val="left"/>
        <w:rPr>
          <w:sz w:val="22"/>
        </w:rPr>
      </w:pPr>
      <w:r>
        <w:rPr>
          <w:sz w:val="22"/>
        </w:rPr>
        <w:t>Build</w:t>
      </w:r>
      <w:r>
        <w:rPr>
          <w:spacing w:val="-1"/>
          <w:sz w:val="22"/>
        </w:rPr>
        <w:t> </w:t>
      </w:r>
      <w:r>
        <w:rPr>
          <w:sz w:val="22"/>
        </w:rPr>
        <w:t>on and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ASL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for up</w:t>
      </w:r>
      <w:r>
        <w:rPr>
          <w:spacing w:val="-4"/>
          <w:sz w:val="22"/>
        </w:rPr>
        <w:t> </w:t>
      </w:r>
      <w:r>
        <w:rPr>
          <w:sz w:val="22"/>
        </w:rPr>
        <w:t>to 5 hours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week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3" w:after="0"/>
        <w:ind w:left="880" w:right="0" w:hanging="361"/>
        <w:jc w:val="left"/>
        <w:rPr>
          <w:sz w:val="22"/>
        </w:rPr>
      </w:pPr>
      <w:r>
        <w:rPr>
          <w:sz w:val="22"/>
        </w:rPr>
        <w:t>Participate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events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advocate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</w:p>
    <w:p>
      <w:pPr>
        <w:pStyle w:val="BodyText"/>
        <w:spacing w:before="6"/>
        <w:ind w:left="0" w:firstLine="0"/>
        <w:rPr>
          <w:sz w:val="34"/>
        </w:rPr>
      </w:pPr>
    </w:p>
    <w:p>
      <w:pPr>
        <w:pStyle w:val="Heading1"/>
      </w:pPr>
      <w:r>
        <w:rPr/>
        <w:t>SKILLS: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52" w:after="0"/>
        <w:ind w:left="880" w:right="0" w:hanging="361"/>
        <w:jc w:val="left"/>
        <w:rPr>
          <w:sz w:val="22"/>
        </w:rPr>
      </w:pPr>
      <w:r>
        <w:rPr>
          <w:sz w:val="22"/>
        </w:rPr>
        <w:t>Proficient</w:t>
      </w:r>
      <w:r>
        <w:rPr>
          <w:spacing w:val="-2"/>
          <w:sz w:val="22"/>
        </w:rPr>
        <w:t> </w:t>
      </w:r>
      <w:r>
        <w:rPr>
          <w:sz w:val="22"/>
        </w:rPr>
        <w:t>utilizing</w:t>
      </w:r>
      <w:r>
        <w:rPr>
          <w:spacing w:val="-3"/>
          <w:sz w:val="22"/>
        </w:rPr>
        <w:t> </w:t>
      </w:r>
      <w:r>
        <w:rPr>
          <w:sz w:val="22"/>
        </w:rPr>
        <w:t>Microsoft</w:t>
      </w:r>
      <w:r>
        <w:rPr>
          <w:spacing w:val="-2"/>
          <w:sz w:val="22"/>
        </w:rPr>
        <w:t> </w:t>
      </w:r>
      <w:r>
        <w:rPr>
          <w:sz w:val="22"/>
        </w:rPr>
        <w:t>Word,</w:t>
      </w:r>
      <w:r>
        <w:rPr>
          <w:spacing w:val="-4"/>
          <w:sz w:val="22"/>
        </w:rPr>
        <w:t> </w:t>
      </w:r>
      <w:r>
        <w:rPr>
          <w:sz w:val="22"/>
        </w:rPr>
        <w:t>Excel, PowerPoint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SPSS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average</w:t>
      </w:r>
      <w:r>
        <w:rPr>
          <w:spacing w:val="-2"/>
          <w:sz w:val="22"/>
        </w:rPr>
        <w:t> </w:t>
      </w:r>
      <w:r>
        <w:rPr>
          <w:sz w:val="22"/>
        </w:rPr>
        <w:t>of 15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week</w:t>
      </w:r>
      <w:r>
        <w:rPr>
          <w:spacing w:val="-1"/>
          <w:sz w:val="22"/>
        </w:rPr>
        <w:t> </w:t>
      </w:r>
      <w:r>
        <w:rPr>
          <w:sz w:val="22"/>
        </w:rPr>
        <w:t>while</w:t>
      </w:r>
      <w:r>
        <w:rPr>
          <w:spacing w:val="-2"/>
          <w:sz w:val="22"/>
        </w:rPr>
        <w:t> </w:t>
      </w:r>
      <w:r>
        <w:rPr>
          <w:sz w:val="22"/>
        </w:rPr>
        <w:t>maintaining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status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70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4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teamwork</w:t>
      </w:r>
      <w:r>
        <w:rPr>
          <w:spacing w:val="-3"/>
          <w:sz w:val="22"/>
        </w:rPr>
        <w:t> </w:t>
      </w:r>
      <w:r>
        <w:rPr>
          <w:sz w:val="22"/>
        </w:rPr>
        <w:t>skills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883516</wp:posOffset>
            </wp:positionH>
            <wp:positionV relativeFrom="paragraph">
              <wp:posOffset>213660</wp:posOffset>
            </wp:positionV>
            <wp:extent cx="257000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00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80" w:bottom="280" w:left="12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80" w:hanging="36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 w:line="365" w:lineRule="exact"/>
      <w:ind w:left="3060" w:right="282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0" w:lineRule="exact"/>
      <w:ind w:left="8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S123456@wcupa.ed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Middle Level Experience Accountant Resume</dc:title>
  <dcterms:created xsi:type="dcterms:W3CDTF">2022-01-21T21:17:38Z</dcterms:created>
  <dcterms:modified xsi:type="dcterms:W3CDTF">2022-01-21T21:17:38Z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