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7525" w14:textId="77777777" w:rsidR="00D06A91" w:rsidRPr="00ED64CD" w:rsidRDefault="00D06A91" w:rsidP="00D06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caps/>
          <w:kern w:val="28"/>
          <w:sz w:val="38"/>
          <w:szCs w:val="38"/>
          <w:lang w:eastAsia="ja-JP"/>
        </w:rPr>
        <w:t>BRENDA BUCKEYE</w:t>
      </w:r>
    </w:p>
    <w:p w14:paraId="1F63EE86" w14:textId="77777777" w:rsidR="00D06A91" w:rsidRPr="00C23579" w:rsidRDefault="00D06A91" w:rsidP="00D06A91">
      <w:pPr>
        <w:tabs>
          <w:tab w:val="left" w:pos="10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>buckeye</w:t>
      </w:r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.2@osu.edu | 614-111-1111</w:t>
      </w:r>
    </w:p>
    <w:p w14:paraId="57C25B9A" w14:textId="77777777" w:rsidR="00D06A91" w:rsidRPr="00C23579" w:rsidRDefault="00D06A91" w:rsidP="00D06A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 xml:space="preserve">123 </w:t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>Brutus Street</w:t>
      </w:r>
      <w:r w:rsidRPr="00063462">
        <w:rPr>
          <w:rFonts w:ascii="Times New Roman" w:eastAsia="Times New Roman" w:hAnsi="Times New Roman" w:cs="Times New Roman"/>
          <w:sz w:val="21"/>
          <w:szCs w:val="21"/>
          <w:lang w:eastAsia="ja-JP"/>
        </w:rPr>
        <w:t xml:space="preserve"> | </w:t>
      </w:r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Columbus, OH 43201</w:t>
      </w:r>
    </w:p>
    <w:p w14:paraId="56410361" w14:textId="77777777" w:rsidR="00D06A91" w:rsidRPr="00C23579" w:rsidRDefault="00D06A91" w:rsidP="00D06A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>linkedin.com/in/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>brendabuckeye</w:t>
      </w:r>
      <w:proofErr w:type="spellEnd"/>
    </w:p>
    <w:p w14:paraId="172B7150" w14:textId="77777777" w:rsidR="00D06A91" w:rsidRPr="00C23579" w:rsidRDefault="00D06A91" w:rsidP="00D06A91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78A6D211" w14:textId="77777777" w:rsidR="00D06A91" w:rsidRPr="00C23579" w:rsidRDefault="00D06A91" w:rsidP="00D06A91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>The Ohio State University, Max M. Fisher College of Business</w:t>
      </w:r>
      <w:r w:rsidRPr="00C23579">
        <w:rPr>
          <w:rFonts w:ascii="Times New Roman" w:hAnsi="Times New Roman" w:cs="Times New Roman"/>
          <w:b/>
          <w:sz w:val="21"/>
          <w:szCs w:val="21"/>
        </w:rPr>
        <w:tab/>
        <w:t>Columbus, OH</w:t>
      </w:r>
    </w:p>
    <w:p w14:paraId="32D5C55F" w14:textId="77777777" w:rsidR="00D06A91" w:rsidRPr="00C23579" w:rsidRDefault="00D06A91" w:rsidP="00D06A91">
      <w:pPr>
        <w:widowControl w:val="0"/>
        <w:tabs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>Bachelor of Science in Business Administration</w:t>
      </w: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ab/>
        <w:t>May 2020</w:t>
      </w:r>
    </w:p>
    <w:p w14:paraId="4E019644" w14:textId="77777777" w:rsidR="00D06A91" w:rsidRPr="00C23579" w:rsidRDefault="00D06A91" w:rsidP="00D06A91">
      <w:pPr>
        <w:widowControl w:val="0"/>
        <w:numPr>
          <w:ilvl w:val="0"/>
          <w:numId w:val="1"/>
        </w:numPr>
        <w:tabs>
          <w:tab w:val="righ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bCs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sz w:val="21"/>
          <w:szCs w:val="21"/>
        </w:rPr>
        <w:t>Specialization: Accounting</w:t>
      </w:r>
      <w:r w:rsidRPr="00C23579">
        <w:rPr>
          <w:rFonts w:ascii="Times New Roman" w:eastAsia="MS Mincho" w:hAnsi="Times New Roman" w:cs="Times New Roman"/>
          <w:bCs/>
          <w:sz w:val="21"/>
          <w:szCs w:val="21"/>
        </w:rPr>
        <w:tab/>
        <w:t>GPA: 3.875</w:t>
      </w:r>
    </w:p>
    <w:p w14:paraId="2DEE96DB" w14:textId="77777777" w:rsidR="00D06A91" w:rsidRPr="00C23579" w:rsidRDefault="00D06A91" w:rsidP="00D06A91">
      <w:pPr>
        <w:widowControl w:val="0"/>
        <w:numPr>
          <w:ilvl w:val="0"/>
          <w:numId w:val="1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bCs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sz w:val="21"/>
          <w:szCs w:val="21"/>
        </w:rPr>
        <w:t>Minor: Economics</w:t>
      </w:r>
    </w:p>
    <w:p w14:paraId="351E1578" w14:textId="77777777" w:rsidR="00D06A91" w:rsidRPr="00C23579" w:rsidRDefault="00D06A91" w:rsidP="00D06A91">
      <w:pPr>
        <w:widowControl w:val="0"/>
        <w:numPr>
          <w:ilvl w:val="0"/>
          <w:numId w:val="1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bCs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sz w:val="21"/>
          <w:szCs w:val="21"/>
        </w:rPr>
        <w:t xml:space="preserve">Accounting Honors Program: Selected as </w:t>
      </w:r>
      <w:r>
        <w:rPr>
          <w:rFonts w:ascii="Times New Roman" w:eastAsia="MS Mincho" w:hAnsi="Times New Roman" w:cs="Times New Roman"/>
          <w:bCs/>
          <w:sz w:val="21"/>
          <w:szCs w:val="21"/>
        </w:rPr>
        <w:t>one</w:t>
      </w:r>
      <w:r w:rsidRPr="00C23579">
        <w:rPr>
          <w:rFonts w:ascii="Times New Roman" w:eastAsia="MS Mincho" w:hAnsi="Times New Roman" w:cs="Times New Roman"/>
          <w:bCs/>
          <w:sz w:val="21"/>
          <w:szCs w:val="21"/>
        </w:rPr>
        <w:t xml:space="preserve"> of 30-member cohort that facilitates the development of critical analytical and communication skills through challenging coursework, class discussion, and team-based projects</w:t>
      </w:r>
    </w:p>
    <w:p w14:paraId="5E2A6220" w14:textId="77777777" w:rsidR="00D06A91" w:rsidRPr="00C23579" w:rsidRDefault="00D06A91" w:rsidP="00D06A91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B03550C" w14:textId="77777777" w:rsidR="00D06A91" w:rsidRPr="00C23579" w:rsidRDefault="00D06A91" w:rsidP="00D06A91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>WORK EXPERIENCE</w:t>
      </w:r>
    </w:p>
    <w:p w14:paraId="69E264A7" w14:textId="77777777" w:rsidR="00D06A91" w:rsidRPr="00C23579" w:rsidRDefault="00D06A91" w:rsidP="00D06A91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 xml:space="preserve">Emerald City Financial </w:t>
      </w:r>
      <w:r w:rsidRPr="00C23579">
        <w:rPr>
          <w:rFonts w:ascii="Times New Roman" w:hAnsi="Times New Roman" w:cs="Times New Roman"/>
          <w:b/>
          <w:sz w:val="21"/>
          <w:szCs w:val="21"/>
        </w:rPr>
        <w:tab/>
        <w:t>Columbus, OH</w:t>
      </w:r>
    </w:p>
    <w:p w14:paraId="2D3C5CD2" w14:textId="77777777" w:rsidR="00D06A91" w:rsidRPr="00C23579" w:rsidRDefault="00D06A91" w:rsidP="00D06A91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C23579">
        <w:rPr>
          <w:rFonts w:ascii="Times New Roman" w:hAnsi="Times New Roman" w:cs="Times New Roman"/>
          <w:i/>
          <w:sz w:val="21"/>
          <w:szCs w:val="21"/>
        </w:rPr>
        <w:t>Accounting Intern</w:t>
      </w:r>
      <w:r w:rsidRPr="00C23579">
        <w:rPr>
          <w:rFonts w:ascii="Times New Roman" w:hAnsi="Times New Roman" w:cs="Times New Roman"/>
          <w:i/>
          <w:sz w:val="21"/>
          <w:szCs w:val="21"/>
        </w:rPr>
        <w:tab/>
        <w:t>August 2019 – Present</w:t>
      </w:r>
    </w:p>
    <w:p w14:paraId="7FC1AB51" w14:textId="77777777" w:rsidR="00D06A91" w:rsidRPr="00C23579" w:rsidRDefault="00D06A91" w:rsidP="00D06A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Effectively manage the organization of files, records, cash, and cash equivalents to comply with policy and procedure</w:t>
      </w:r>
    </w:p>
    <w:p w14:paraId="43D64A1F" w14:textId="77777777" w:rsidR="00D06A91" w:rsidRPr="00C23579" w:rsidRDefault="00D06A91" w:rsidP="00D06A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ja-JP"/>
        </w:rPr>
      </w:pPr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Collaborate with peers in the preparation of financial reports and optimization of tax planning processes for 100 clients</w:t>
      </w:r>
    </w:p>
    <w:p w14:paraId="0EE65F4E" w14:textId="77777777" w:rsidR="00D06A91" w:rsidRPr="00C23579" w:rsidRDefault="00D06A91" w:rsidP="00D06A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ja-JP"/>
        </w:rPr>
      </w:pPr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Assist in daily and weekly audits of accounts, vouchers, and statutory records through detailed review of company files</w:t>
      </w:r>
    </w:p>
    <w:p w14:paraId="36E2F739" w14:textId="77777777" w:rsidR="00D06A91" w:rsidRPr="00C23579" w:rsidRDefault="00D06A91" w:rsidP="00D06A91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3C330EEA" w14:textId="77777777" w:rsidR="00D06A91" w:rsidRPr="00C23579" w:rsidRDefault="00D06A91" w:rsidP="00D06A91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>KMPG</w:t>
      </w:r>
      <w:r w:rsidRPr="00C23579">
        <w:rPr>
          <w:rFonts w:ascii="Times New Roman" w:hAnsi="Times New Roman" w:cs="Times New Roman"/>
          <w:b/>
          <w:sz w:val="21"/>
          <w:szCs w:val="21"/>
        </w:rPr>
        <w:tab/>
        <w:t>Chicago, IL</w:t>
      </w:r>
    </w:p>
    <w:p w14:paraId="0DCFEC3F" w14:textId="77777777" w:rsidR="00D06A91" w:rsidRPr="00C23579" w:rsidRDefault="00D06A91" w:rsidP="00D06A91">
      <w:pPr>
        <w:widowControl w:val="0"/>
        <w:tabs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>Tax Intern</w:t>
      </w: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ab/>
        <w:t>June 2019 – August 2019</w:t>
      </w:r>
    </w:p>
    <w:p w14:paraId="7CA6DA11" w14:textId="77777777" w:rsidR="00D06A91" w:rsidRPr="00C23579" w:rsidRDefault="00D06A91" w:rsidP="00D06A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Effectively communicated with supervisors through daily email updates and weekly calls to ensure all tax documentation was collected and reported efficiently and accurately</w:t>
      </w:r>
    </w:p>
    <w:p w14:paraId="2808AC52" w14:textId="77777777" w:rsidR="00D06A91" w:rsidRPr="00C23579" w:rsidRDefault="00D06A91" w:rsidP="00D06A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 xml:space="preserve">Prepared four trust entity returns and one </w:t>
      </w:r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 xml:space="preserve">corporate return using </w:t>
      </w:r>
      <w:proofErr w:type="spellStart"/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GoSystem</w:t>
      </w:r>
      <w:proofErr w:type="spellEnd"/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 xml:space="preserve">, </w:t>
      </w:r>
      <w:proofErr w:type="spellStart"/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SurePrep</w:t>
      </w:r>
      <w:proofErr w:type="spellEnd"/>
      <w:r w:rsidRPr="00C23579">
        <w:rPr>
          <w:rFonts w:ascii="Times New Roman" w:eastAsia="Times New Roman" w:hAnsi="Times New Roman" w:cs="Times New Roman"/>
          <w:sz w:val="21"/>
          <w:szCs w:val="21"/>
          <w:lang w:eastAsia="ja-JP"/>
        </w:rPr>
        <w:t>, and OneSource tax systems</w:t>
      </w:r>
    </w:p>
    <w:p w14:paraId="225CE1D0" w14:textId="77777777" w:rsidR="00D06A91" w:rsidRPr="00C23579" w:rsidRDefault="00D06A91" w:rsidP="00D06A91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04FAF5E" w14:textId="77777777" w:rsidR="00D06A91" w:rsidRPr="00C23579" w:rsidRDefault="00D06A91" w:rsidP="00D06A91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>ACTIVITIES &amp; INVOLVEMENT</w:t>
      </w:r>
    </w:p>
    <w:p w14:paraId="6C079BF0" w14:textId="77777777" w:rsidR="00D06A91" w:rsidRPr="00C23579" w:rsidRDefault="00D06A91" w:rsidP="00D06A91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>Buckeye Undergraduate Consulting Club</w:t>
      </w:r>
      <w:r w:rsidRPr="00C23579">
        <w:rPr>
          <w:rFonts w:ascii="Times New Roman" w:hAnsi="Times New Roman" w:cs="Times New Roman"/>
          <w:b/>
          <w:sz w:val="21"/>
          <w:szCs w:val="21"/>
        </w:rPr>
        <w:tab/>
        <w:t>Columbus, OH</w:t>
      </w:r>
    </w:p>
    <w:p w14:paraId="7AF62A83" w14:textId="77777777" w:rsidR="00D06A91" w:rsidRPr="00C23579" w:rsidRDefault="00D06A91" w:rsidP="00D06A91">
      <w:pPr>
        <w:widowControl w:val="0"/>
        <w:tabs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>Team Advisor</w:t>
      </w: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ab/>
        <w:t>August 2019 – Present</w:t>
      </w:r>
    </w:p>
    <w:p w14:paraId="50C9EC2F" w14:textId="77777777" w:rsidR="00D06A91" w:rsidRPr="00C23579" w:rsidRDefault="00D06A91" w:rsidP="00D06A91">
      <w:pPr>
        <w:widowControl w:val="0"/>
        <w:numPr>
          <w:ilvl w:val="0"/>
          <w:numId w:val="7"/>
        </w:numPr>
        <w:tabs>
          <w:tab w:val="righ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bCs/>
          <w:sz w:val="21"/>
          <w:szCs w:val="21"/>
        </w:rPr>
      </w:pPr>
      <w:r>
        <w:rPr>
          <w:rFonts w:ascii="Times New Roman" w:eastAsia="MS Mincho" w:hAnsi="Times New Roman" w:cs="Times New Roman"/>
          <w:bCs/>
          <w:sz w:val="21"/>
          <w:szCs w:val="21"/>
        </w:rPr>
        <w:t>Oversaw a six</w:t>
      </w:r>
      <w:r w:rsidRPr="00C23579">
        <w:rPr>
          <w:rFonts w:ascii="Times New Roman" w:eastAsia="MS Mincho" w:hAnsi="Times New Roman" w:cs="Times New Roman"/>
          <w:bCs/>
          <w:sz w:val="21"/>
          <w:szCs w:val="21"/>
        </w:rPr>
        <w:t>-member project team in successful brainstorming, task assignment, and outcome delivery</w:t>
      </w:r>
    </w:p>
    <w:p w14:paraId="5A74BC7B" w14:textId="77777777" w:rsidR="00D06A91" w:rsidRPr="00C23579" w:rsidRDefault="00D06A91" w:rsidP="00D06A91">
      <w:pPr>
        <w:widowControl w:val="0"/>
        <w:tabs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>Associate Analyst</w:t>
      </w: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ab/>
        <w:t>September 2017 – December 2018</w:t>
      </w:r>
    </w:p>
    <w:p w14:paraId="4B6F9592" w14:textId="77777777" w:rsidR="00D06A91" w:rsidRPr="00C23579" w:rsidRDefault="00D06A91" w:rsidP="00D06A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23579">
        <w:rPr>
          <w:rFonts w:ascii="Times New Roman" w:eastAsia="Times New Roman" w:hAnsi="Times New Roman" w:cs="Times New Roman"/>
          <w:sz w:val="21"/>
          <w:szCs w:val="21"/>
        </w:rPr>
        <w:t>Provided high-quality consulting services to local leading corporations, delivering targeted suggestions in areas such as technology advancement, marketing and social media, process improvement, and supply chain efficiency</w:t>
      </w:r>
    </w:p>
    <w:p w14:paraId="12C9E88B" w14:textId="77777777" w:rsidR="00D06A91" w:rsidRPr="00C23579" w:rsidRDefault="00D06A91" w:rsidP="00D06A9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6EAE28D" w14:textId="77777777" w:rsidR="00D06A91" w:rsidRPr="00C23579" w:rsidRDefault="00D06A91" w:rsidP="00D06A91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>Accounting Association</w:t>
      </w:r>
      <w:r w:rsidRPr="00C23579">
        <w:rPr>
          <w:rFonts w:ascii="Times New Roman" w:hAnsi="Times New Roman" w:cs="Times New Roman"/>
          <w:b/>
          <w:sz w:val="21"/>
          <w:szCs w:val="21"/>
        </w:rPr>
        <w:tab/>
        <w:t>Columbus, OH</w:t>
      </w:r>
    </w:p>
    <w:p w14:paraId="5C02350E" w14:textId="77777777" w:rsidR="00D06A91" w:rsidRPr="00C23579" w:rsidRDefault="00D06A91" w:rsidP="00D06A91">
      <w:pPr>
        <w:widowControl w:val="0"/>
        <w:tabs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>Active Member</w:t>
      </w: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ab/>
        <w:t>August 2017 – Present</w:t>
      </w:r>
    </w:p>
    <w:p w14:paraId="5BBA4143" w14:textId="77777777" w:rsidR="00D06A91" w:rsidRPr="00C23579" w:rsidRDefault="00D06A91" w:rsidP="00D06A91">
      <w:pPr>
        <w:numPr>
          <w:ilvl w:val="0"/>
          <w:numId w:val="6"/>
        </w:numPr>
        <w:spacing w:after="0" w:line="240" w:lineRule="auto"/>
        <w:ind w:right="576"/>
        <w:contextualSpacing/>
        <w:rPr>
          <w:rFonts w:ascii="Times New Roman" w:eastAsia="Times New Roman" w:hAnsi="Times New Roman" w:cs="Times New Roman"/>
          <w:b/>
          <w:sz w:val="21"/>
          <w:szCs w:val="21"/>
        </w:rPr>
      </w:pPr>
      <w:r w:rsidRPr="00C23579">
        <w:rPr>
          <w:rFonts w:ascii="Times New Roman" w:eastAsia="Times New Roman" w:hAnsi="Times New Roman" w:cs="Times New Roman"/>
          <w:sz w:val="21"/>
          <w:szCs w:val="21"/>
        </w:rPr>
        <w:t>Engage with accounting students and professionals in weekly meetings to further technical industry knowledge</w:t>
      </w:r>
    </w:p>
    <w:p w14:paraId="136685C1" w14:textId="77777777" w:rsidR="00D06A91" w:rsidRPr="00C23579" w:rsidRDefault="00D06A91" w:rsidP="00D06A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ja-JP"/>
        </w:rPr>
      </w:pPr>
    </w:p>
    <w:p w14:paraId="5F25EB7E" w14:textId="77777777" w:rsidR="00D06A91" w:rsidRPr="00C23579" w:rsidRDefault="00D06A91" w:rsidP="00D06A91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23579">
        <w:rPr>
          <w:rFonts w:ascii="Times New Roman" w:hAnsi="Times New Roman" w:cs="Times New Roman"/>
          <w:b/>
          <w:sz w:val="21"/>
          <w:szCs w:val="21"/>
        </w:rPr>
        <w:t xml:space="preserve">Undergraduate </w:t>
      </w:r>
      <w:proofErr w:type="gramStart"/>
      <w:r w:rsidRPr="00C23579">
        <w:rPr>
          <w:rFonts w:ascii="Times New Roman" w:hAnsi="Times New Roman" w:cs="Times New Roman"/>
          <w:b/>
          <w:sz w:val="21"/>
          <w:szCs w:val="21"/>
        </w:rPr>
        <w:t>Business Women’s</w:t>
      </w:r>
      <w:proofErr w:type="gramEnd"/>
      <w:r w:rsidRPr="00C23579">
        <w:rPr>
          <w:rFonts w:ascii="Times New Roman" w:hAnsi="Times New Roman" w:cs="Times New Roman"/>
          <w:b/>
          <w:sz w:val="21"/>
          <w:szCs w:val="21"/>
        </w:rPr>
        <w:t xml:space="preserve"> Association</w:t>
      </w:r>
      <w:r w:rsidRPr="00C23579">
        <w:rPr>
          <w:rFonts w:ascii="Times New Roman" w:hAnsi="Times New Roman" w:cs="Times New Roman"/>
          <w:b/>
          <w:sz w:val="21"/>
          <w:szCs w:val="21"/>
        </w:rPr>
        <w:tab/>
        <w:t>Columbus, OH</w:t>
      </w:r>
    </w:p>
    <w:p w14:paraId="4CC82B52" w14:textId="77777777" w:rsidR="00D06A91" w:rsidRPr="00C23579" w:rsidRDefault="00D06A91" w:rsidP="00D06A91">
      <w:pPr>
        <w:widowControl w:val="0"/>
        <w:tabs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sz w:val="21"/>
          <w:szCs w:val="21"/>
        </w:rPr>
      </w:pP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>Active Member</w:t>
      </w:r>
      <w:r w:rsidRPr="00C23579">
        <w:rPr>
          <w:rFonts w:ascii="Times New Roman" w:eastAsia="MS Mincho" w:hAnsi="Times New Roman" w:cs="Times New Roman"/>
          <w:bCs/>
          <w:i/>
          <w:sz w:val="21"/>
          <w:szCs w:val="21"/>
        </w:rPr>
        <w:tab/>
        <w:t>August 2016 – May 2019</w:t>
      </w:r>
    </w:p>
    <w:p w14:paraId="3632CDDE" w14:textId="77777777" w:rsidR="00D06A91" w:rsidRPr="00DE30B4" w:rsidRDefault="00D06A91" w:rsidP="00D06A91">
      <w:pPr>
        <w:numPr>
          <w:ilvl w:val="0"/>
          <w:numId w:val="6"/>
        </w:numPr>
        <w:spacing w:after="0" w:line="240" w:lineRule="auto"/>
        <w:ind w:right="576"/>
        <w:contextualSpacing/>
        <w:rPr>
          <w:rFonts w:ascii="Times New Roman" w:eastAsia="Times New Roman" w:hAnsi="Times New Roman" w:cs="Times New Roman"/>
          <w:b/>
          <w:sz w:val="21"/>
          <w:szCs w:val="21"/>
        </w:rPr>
      </w:pPr>
      <w:r w:rsidRPr="00C23579">
        <w:rPr>
          <w:rFonts w:ascii="Times New Roman" w:eastAsia="Times New Roman" w:hAnsi="Times New Roman" w:cs="Times New Roman"/>
          <w:sz w:val="21"/>
          <w:szCs w:val="21"/>
        </w:rPr>
        <w:t>Attend general meetings to expand knowledge of business, networking, philanthropy, and professionalism</w:t>
      </w:r>
    </w:p>
    <w:p w14:paraId="7CAAE2DE" w14:textId="77777777" w:rsidR="00D06A91" w:rsidRDefault="00D06A91"/>
    <w:sectPr w:rsidR="00D06A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E203" w14:textId="77777777" w:rsidR="00842E2B" w:rsidRDefault="00842E2B" w:rsidP="00D06A91">
      <w:pPr>
        <w:spacing w:after="0" w:line="240" w:lineRule="auto"/>
      </w:pPr>
      <w:r>
        <w:separator/>
      </w:r>
    </w:p>
  </w:endnote>
  <w:endnote w:type="continuationSeparator" w:id="0">
    <w:p w14:paraId="69915014" w14:textId="77777777" w:rsidR="00842E2B" w:rsidRDefault="00842E2B" w:rsidP="00D0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51A" w14:textId="77777777" w:rsidR="00D06A91" w:rsidRPr="00F6205D" w:rsidRDefault="00D06A91" w:rsidP="00D06A91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3A0B1F93" wp14:editId="57C72F08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C654F" w14:textId="77777777" w:rsidR="00D06A91" w:rsidRDefault="00D06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E8DA" w14:textId="77777777" w:rsidR="00842E2B" w:rsidRDefault="00842E2B" w:rsidP="00D06A91">
      <w:pPr>
        <w:spacing w:after="0" w:line="240" w:lineRule="auto"/>
      </w:pPr>
      <w:r>
        <w:separator/>
      </w:r>
    </w:p>
  </w:footnote>
  <w:footnote w:type="continuationSeparator" w:id="0">
    <w:p w14:paraId="5F0EBCE2" w14:textId="77777777" w:rsidR="00842E2B" w:rsidRDefault="00842E2B" w:rsidP="00D0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531"/>
    <w:multiLevelType w:val="hybridMultilevel"/>
    <w:tmpl w:val="E7A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6A7"/>
    <w:multiLevelType w:val="hybridMultilevel"/>
    <w:tmpl w:val="A458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4E2A"/>
    <w:multiLevelType w:val="hybridMultilevel"/>
    <w:tmpl w:val="CAF6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18E"/>
    <w:multiLevelType w:val="hybridMultilevel"/>
    <w:tmpl w:val="A81C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7F65"/>
    <w:multiLevelType w:val="hybridMultilevel"/>
    <w:tmpl w:val="1E36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4F0C"/>
    <w:multiLevelType w:val="hybridMultilevel"/>
    <w:tmpl w:val="812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2E46"/>
    <w:multiLevelType w:val="hybridMultilevel"/>
    <w:tmpl w:val="DE1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91"/>
    <w:rsid w:val="00842E2B"/>
    <w:rsid w:val="00D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99878"/>
  <w15:chartTrackingRefBased/>
  <w15:docId w15:val="{231860C3-5A33-384D-9311-A9536F31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9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1899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Resume-Templates12</dc:title>
  <dc:subject/>
  <dc:creator>OpenDocs</dc:creator>
  <cp:keywords/>
  <dc:description/>
  <cp:lastModifiedBy>Cheyanne Cersoli</cp:lastModifiedBy>
  <cp:revision>1</cp:revision>
  <dcterms:created xsi:type="dcterms:W3CDTF">2022-01-20T19:56:00Z</dcterms:created>
  <dcterms:modified xsi:type="dcterms:W3CDTF">2022-01-20T20:00:00Z</dcterms:modified>
  <cp:category/>
</cp:coreProperties>
</file>