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2577" w14:textId="77777777" w:rsidR="004B6B19" w:rsidRDefault="00E8311A">
      <w:pPr>
        <w:pStyle w:val="Title"/>
        <w:rPr>
          <w:u w:val="none"/>
        </w:rPr>
      </w:pPr>
      <w:r>
        <w:rPr>
          <w:u w:val="thick"/>
        </w:rPr>
        <w:t>NON-COMPETITION</w:t>
      </w:r>
      <w:r>
        <w:rPr>
          <w:spacing w:val="-6"/>
          <w:u w:val="thick"/>
        </w:rPr>
        <w:t xml:space="preserve"> </w:t>
      </w:r>
      <w:r>
        <w:rPr>
          <w:u w:val="thick"/>
        </w:rPr>
        <w:t>AGREEMENT</w:t>
      </w:r>
    </w:p>
    <w:p w14:paraId="7CA81534" w14:textId="77777777" w:rsidR="004B6B19" w:rsidRDefault="004B6B19">
      <w:pPr>
        <w:pStyle w:val="BodyText"/>
        <w:rPr>
          <w:b/>
          <w:sz w:val="20"/>
        </w:rPr>
      </w:pPr>
    </w:p>
    <w:p w14:paraId="574256F6" w14:textId="77777777" w:rsidR="004B6B19" w:rsidRDefault="004B6B19">
      <w:pPr>
        <w:pStyle w:val="BodyText"/>
        <w:spacing w:before="9"/>
        <w:rPr>
          <w:b/>
          <w:sz w:val="27"/>
        </w:rPr>
      </w:pPr>
    </w:p>
    <w:p w14:paraId="270F0AF0" w14:textId="77777777" w:rsidR="004B6B19" w:rsidRDefault="00E8311A">
      <w:pPr>
        <w:pStyle w:val="BodyText"/>
        <w:spacing w:before="91" w:line="480" w:lineRule="auto"/>
        <w:ind w:left="120" w:right="125" w:firstLine="719"/>
        <w:jc w:val="both"/>
      </w:pPr>
      <w:r>
        <w:t>During the term of this Agreement, the Employee shall not directly or indirectly, either as an</w:t>
      </w:r>
      <w:r>
        <w:rPr>
          <w:spacing w:val="1"/>
        </w:rPr>
        <w:t xml:space="preserve"> </w:t>
      </w:r>
      <w:r>
        <w:t>employee, employer, consultant, agent, principal, partner, stockholder, corporate officer, director, or</w:t>
      </w:r>
      <w:r>
        <w:rPr>
          <w:spacing w:val="1"/>
        </w:rPr>
        <w:t xml:space="preserve"> </w:t>
      </w:r>
      <w:r>
        <w:t>in any other individual or representative capacity, engage or participate in any business that is in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manner</w:t>
      </w:r>
      <w:r>
        <w:rPr>
          <w:spacing w:val="1"/>
        </w:rPr>
        <w:t xml:space="preserve"> </w:t>
      </w:r>
      <w:r>
        <w:t>whatsoever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Employer.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employment, whether by termination of this Agreement, by wrongful discharge or otherwise, the</w:t>
      </w:r>
      <w:r>
        <w:rPr>
          <w:spacing w:val="1"/>
        </w:rPr>
        <w:t xml:space="preserve"> </w:t>
      </w:r>
      <w:r>
        <w:t>Employee</w:t>
      </w:r>
      <w:r>
        <w:rPr>
          <w:spacing w:val="7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indirectly</w:t>
      </w:r>
      <w:r>
        <w:rPr>
          <w:spacing w:val="2"/>
        </w:rPr>
        <w:t xml:space="preserve"> </w:t>
      </w:r>
      <w:r>
        <w:t>engage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competition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Employer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territory</w:t>
      </w:r>
      <w:r>
        <w:rPr>
          <w:spacing w:val="1"/>
        </w:rPr>
        <w:t xml:space="preserve"> </w:t>
      </w:r>
      <w:r>
        <w:t>of</w:t>
      </w:r>
    </w:p>
    <w:p w14:paraId="07235E6D" w14:textId="77777777" w:rsidR="004B6B19" w:rsidRDefault="00E8311A">
      <w:pPr>
        <w:pStyle w:val="BodyText"/>
        <w:tabs>
          <w:tab w:val="left" w:pos="6562"/>
          <w:tab w:val="left" w:pos="9487"/>
        </w:tabs>
        <w:spacing w:line="264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EA28C7" w14:textId="77777777" w:rsidR="004B6B19" w:rsidRDefault="004B6B19">
      <w:pPr>
        <w:pStyle w:val="BodyText"/>
        <w:rPr>
          <w:sz w:val="15"/>
        </w:rPr>
      </w:pPr>
    </w:p>
    <w:p w14:paraId="1C2B4871" w14:textId="77777777" w:rsidR="004B6B19" w:rsidRDefault="00E8311A">
      <w:pPr>
        <w:pStyle w:val="BodyText"/>
        <w:spacing w:before="91" w:line="480" w:lineRule="auto"/>
        <w:ind w:left="120" w:right="117"/>
        <w:jc w:val="both"/>
      </w:pPr>
      <w:r>
        <w:t xml:space="preserve">years after said termination. In addition, the Employee, for the same </w:t>
      </w:r>
      <w:proofErr w:type="gramStart"/>
      <w:r>
        <w:t>period of time</w:t>
      </w:r>
      <w:proofErr w:type="gramEnd"/>
      <w:r>
        <w:t>, after termination,</w:t>
      </w:r>
      <w:r>
        <w:rPr>
          <w:spacing w:val="-55"/>
        </w:rPr>
        <w:t xml:space="preserve"> </w:t>
      </w:r>
      <w:r>
        <w:t>shall not contact any employee of the Employer for the purpose of encouraging that employee to in</w:t>
      </w:r>
      <w:r>
        <w:rPr>
          <w:spacing w:val="1"/>
        </w:rPr>
        <w:t xml:space="preserve"> </w:t>
      </w:r>
      <w:r>
        <w:t>any way compete with, or leave the employment of, th</w:t>
      </w:r>
      <w:r>
        <w:t>e Employer. This covenant shall be construed</w:t>
      </w:r>
      <w:r>
        <w:rPr>
          <w:spacing w:val="1"/>
        </w:rPr>
        <w:t xml:space="preserve"> </w:t>
      </w:r>
      <w:r>
        <w:t>as an agreement independent of any other provision of this Agreement. The existence of any claim or</w:t>
      </w:r>
      <w:r>
        <w:rPr>
          <w:spacing w:val="-55"/>
        </w:rPr>
        <w:t xml:space="preserve"> </w:t>
      </w:r>
      <w:r>
        <w:t>cause of action of the Employee against the Employer, whether predicated on this Agreement or</w:t>
      </w:r>
      <w:r>
        <w:rPr>
          <w:spacing w:val="1"/>
        </w:rPr>
        <w:t xml:space="preserve"> </w:t>
      </w:r>
      <w:r>
        <w:t xml:space="preserve">otherwise, shall </w:t>
      </w:r>
      <w:r>
        <w:t>not constitute a defense to the enforcement by the Employer of this covenant. In the</w:t>
      </w:r>
      <w:r>
        <w:rPr>
          <w:spacing w:val="1"/>
        </w:rPr>
        <w:t xml:space="preserve"> </w:t>
      </w:r>
      <w:r>
        <w:t>event of a breach or threatened breach by the Employee of the obligations of this Agreement, the</w:t>
      </w:r>
      <w:r>
        <w:rPr>
          <w:spacing w:val="1"/>
        </w:rPr>
        <w:t xml:space="preserve"> </w:t>
      </w:r>
      <w:r>
        <w:t>Employee acknowledges that the Employer will not have an adequate remedy a</w:t>
      </w:r>
      <w:r>
        <w:t>t law and shall be</w:t>
      </w:r>
      <w:r>
        <w:rPr>
          <w:spacing w:val="1"/>
        </w:rPr>
        <w:t xml:space="preserve"> </w:t>
      </w:r>
      <w:r>
        <w:t>entitled to such equitable and injunctive relief as may be available to restrain the Employee from the</w:t>
      </w:r>
      <w:r>
        <w:rPr>
          <w:spacing w:val="1"/>
        </w:rPr>
        <w:t xml:space="preserve"> </w:t>
      </w:r>
      <w:r>
        <w:t>violation of the provisions of this Agreement. Nothing in this Agreement shall be construed as</w:t>
      </w:r>
      <w:r>
        <w:rPr>
          <w:spacing w:val="1"/>
        </w:rPr>
        <w:t xml:space="preserve"> </w:t>
      </w:r>
      <w:r>
        <w:t xml:space="preserve">prohibiting the Employer from pursuing </w:t>
      </w:r>
      <w:r>
        <w:t>any other remedies available for breach or threatened breach</w:t>
      </w:r>
      <w:r>
        <w:rPr>
          <w:spacing w:val="-5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covenant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 including</w:t>
      </w:r>
      <w:r>
        <w:rPr>
          <w:spacing w:val="-4"/>
        </w:rPr>
        <w:t xml:space="preserve"> </w:t>
      </w:r>
      <w:r>
        <w:t>the recovery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damages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Employee.</w:t>
      </w:r>
    </w:p>
    <w:p w14:paraId="4386CB20" w14:textId="77777777" w:rsidR="004B6B19" w:rsidRDefault="00E8311A">
      <w:pPr>
        <w:pStyle w:val="BodyText"/>
        <w:tabs>
          <w:tab w:val="left" w:pos="3383"/>
          <w:tab w:val="left" w:pos="6903"/>
        </w:tabs>
        <w:spacing w:before="121"/>
        <w:ind w:left="840"/>
        <w:jc w:val="both"/>
      </w:pPr>
      <w:r>
        <w:t>DATED</w:t>
      </w:r>
      <w:r>
        <w:rPr>
          <w:spacing w:val="-2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57"/>
          <w:u w:val="single"/>
        </w:rPr>
        <w:t xml:space="preserve"> </w:t>
      </w:r>
      <w:r>
        <w:t>.</w:t>
      </w:r>
      <w:proofErr w:type="gramEnd"/>
    </w:p>
    <w:p w14:paraId="252B6DAF" w14:textId="77777777" w:rsidR="004B6B19" w:rsidRDefault="004B6B19">
      <w:pPr>
        <w:pStyle w:val="BodyText"/>
        <w:rPr>
          <w:sz w:val="20"/>
        </w:rPr>
      </w:pPr>
    </w:p>
    <w:p w14:paraId="0E1B8B00" w14:textId="77777777" w:rsidR="004B6B19" w:rsidRDefault="004B6B19">
      <w:pPr>
        <w:pStyle w:val="BodyText"/>
        <w:rPr>
          <w:sz w:val="20"/>
        </w:rPr>
      </w:pPr>
    </w:p>
    <w:p w14:paraId="51B029DC" w14:textId="3A40BFF2" w:rsidR="004B6B19" w:rsidRDefault="00E8311A">
      <w:pPr>
        <w:pStyle w:val="BodyText"/>
        <w:spacing w:before="6"/>
        <w:rPr>
          <w:sz w:val="24"/>
        </w:rPr>
      </w:pPr>
      <w:r>
        <w:pict w14:anchorId="37819A9B">
          <v:shape id="docshape1" o:spid="_x0000_s1027" alt="" style="position:absolute;margin-left:1in;margin-top:15.3pt;width:195.65pt;height:.1pt;z-index:-15728640;mso-wrap-edited:f;mso-width-percent:0;mso-height-percent:0;mso-wrap-distance-left:0;mso-wrap-distance-right:0;mso-position-horizontal-relative:page;mso-width-percent:0;mso-height-percent:0" coordsize="3913,1270" path="m,l3913,e" filled="f" strokeweight=".16256mm">
            <v:path arrowok="t" o:connecttype="custom" o:connectlocs="0,0;2484755,0" o:connectangles="0,0"/>
            <w10:wrap type="topAndBottom" anchorx="page"/>
          </v:shape>
        </w:pict>
      </w:r>
      <w:r>
        <w:pict w14:anchorId="7CB9248A">
          <v:shape id="docshape2" o:spid="_x0000_s1026" alt="" style="position:absolute;margin-left:324.05pt;margin-top:15.3pt;width:189.85pt;height:.1pt;z-index:-15728128;mso-wrap-edited:f;mso-width-percent:0;mso-height-percent:0;mso-wrap-distance-left:0;mso-wrap-distance-right:0;mso-position-horizontal-relative:page;mso-width-percent:0;mso-height-percent:0" coordsize="3797,1270" path="m,l3797,e" filled="f" strokeweight=".16256mm">
            <v:path arrowok="t" o:connecttype="custom" o:connectlocs="0,0;2411095,0" o:connectangles="0,0"/>
            <w10:wrap type="topAndBottom" anchorx="page"/>
          </v:shape>
        </w:pict>
      </w:r>
      <w:r w:rsidR="001D152E">
        <w:rPr>
          <w:sz w:val="24"/>
        </w:rPr>
        <w:t>_______________________________</w:t>
      </w:r>
      <w:r w:rsidR="001D152E">
        <w:rPr>
          <w:sz w:val="24"/>
        </w:rPr>
        <w:tab/>
      </w:r>
      <w:r w:rsidR="001D152E">
        <w:rPr>
          <w:sz w:val="24"/>
        </w:rPr>
        <w:tab/>
        <w:t>_________________________________</w:t>
      </w:r>
    </w:p>
    <w:p w14:paraId="6E42B2DD" w14:textId="60822BFF" w:rsidR="004B6B19" w:rsidRDefault="00E8311A" w:rsidP="001D152E">
      <w:pPr>
        <w:pStyle w:val="BodyText"/>
        <w:tabs>
          <w:tab w:val="left" w:pos="5160"/>
        </w:tabs>
        <w:spacing w:before="119"/>
      </w:pPr>
      <w:r>
        <w:t>Employer</w:t>
      </w:r>
      <w:r w:rsidR="001D152E">
        <w:t xml:space="preserve"> Signature</w:t>
      </w:r>
      <w:r>
        <w:tab/>
        <w:t>Employee</w:t>
      </w:r>
      <w:r w:rsidR="001D152E">
        <w:t xml:space="preserve"> Signature</w:t>
      </w:r>
    </w:p>
    <w:p w14:paraId="0FD4AF3D" w14:textId="77777777" w:rsidR="004B6B19" w:rsidRDefault="004B6B19">
      <w:pPr>
        <w:pStyle w:val="BodyText"/>
        <w:rPr>
          <w:sz w:val="20"/>
        </w:rPr>
      </w:pPr>
    </w:p>
    <w:p w14:paraId="6D5380D0" w14:textId="77777777" w:rsidR="004B6B19" w:rsidRDefault="00E8311A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2" behindDoc="0" locked="0" layoutInCell="1" allowOverlap="1" wp14:anchorId="7085759F" wp14:editId="4AFE36EB">
            <wp:simplePos x="0" y="0"/>
            <wp:positionH relativeFrom="page">
              <wp:posOffset>902623</wp:posOffset>
            </wp:positionH>
            <wp:positionV relativeFrom="paragraph">
              <wp:posOffset>184452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B19">
      <w:type w:val="continuous"/>
      <w:pgSz w:w="12240" w:h="15840"/>
      <w:pgMar w:top="15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B19"/>
    <w:rsid w:val="001D152E"/>
    <w:rsid w:val="004B6B19"/>
    <w:rsid w:val="00BB2DE8"/>
    <w:rsid w:val="00E8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427F64"/>
  <w15:docId w15:val="{F4A0CBAB-B2D9-F942-B49C-5FF62F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59"/>
      <w:ind w:left="2111" w:right="211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1668</Characters>
  <Application>Microsoft Office Word</Application>
  <DocSecurity>0</DocSecurity>
  <Lines>278</Lines>
  <Paragraphs>64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Non-Competition Agreement</dc:title>
  <dc:creator>OpenDocs</dc:creator>
  <cp:lastModifiedBy>Cheyanne Cersoli</cp:lastModifiedBy>
  <cp:revision>4</cp:revision>
  <dcterms:created xsi:type="dcterms:W3CDTF">2022-02-04T19:45:00Z</dcterms:created>
  <dcterms:modified xsi:type="dcterms:W3CDTF">2022-02-04T19:45:00Z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2022-02-04T00:00:00Z</vt:filetime>
  </property>
</Properties>
</file>