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302pt;width:595.3pt;height:59.55pt;mso-position-horizontal-relative:page;mso-position-vertical-relative:page;z-index:-16069120" id="docshapegroup1" coordorigin="0,0" coordsize="11906,1191">
            <v:rect style="position:absolute;left:0;top:0;width:11906;height:1191" id="docshape2" filled="true" fillcolor="#00aad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191" type="#_x0000_t202" id="docshape3" filled="false" stroked="false">
              <v:textbox inset="0,0,0,0">
                <w:txbxContent>
                  <w:p>
                    <w:pPr>
                      <w:spacing w:before="213"/>
                      <w:ind w:left="4427" w:right="4723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05"/>
                        <w:sz w:val="48"/>
                      </w:rPr>
                      <w:t>PRICE</w:t>
                    </w:r>
                    <w:r>
                      <w:rPr>
                        <w:color w:val="FFFFFF"/>
                        <w:spacing w:val="-29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LIST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jc w:val="left"/>
        <w:tblInd w:w="1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4670"/>
        <w:gridCol w:w="2900"/>
        <w:gridCol w:w="850"/>
        <w:gridCol w:w="851"/>
      </w:tblGrid>
      <w:tr>
        <w:trPr>
          <w:trHeight w:val="315" w:hRule="atLeast"/>
        </w:trPr>
        <w:tc>
          <w:tcPr>
            <w:tcW w:w="2131" w:type="dxa"/>
            <w:tcBorders>
              <w:left w:val="nil"/>
              <w:bottom w:val="single" w:sz="8" w:space="0" w:color="FFFFFF"/>
            </w:tcBorders>
            <w:shd w:val="clear" w:color="auto" w:fill="00AAD2"/>
          </w:tcPr>
          <w:p>
            <w:pPr>
              <w:pStyle w:val="TableParagraph"/>
              <w:spacing w:before="78"/>
              <w:ind w:left="612"/>
              <w:rPr>
                <w:sz w:val="14"/>
              </w:rPr>
            </w:pPr>
            <w:r>
              <w:rPr>
                <w:color w:val="FFFFFF"/>
                <w:sz w:val="14"/>
              </w:rPr>
              <w:t>Product</w:t>
            </w:r>
            <w:r>
              <w:rPr>
                <w:color w:val="FFFFFF"/>
                <w:spacing w:val="6"/>
                <w:sz w:val="14"/>
              </w:rPr>
              <w:t> </w:t>
            </w:r>
            <w:r>
              <w:rPr>
                <w:color w:val="FFFFFF"/>
                <w:sz w:val="14"/>
              </w:rPr>
              <w:t>Code</w:t>
            </w:r>
          </w:p>
        </w:tc>
        <w:tc>
          <w:tcPr>
            <w:tcW w:w="4670" w:type="dxa"/>
            <w:tcBorders>
              <w:bottom w:val="single" w:sz="6" w:space="0" w:color="FFFFFF"/>
            </w:tcBorders>
            <w:shd w:val="clear" w:color="auto" w:fill="00AAD2"/>
          </w:tcPr>
          <w:p>
            <w:pPr>
              <w:pStyle w:val="TableParagraph"/>
              <w:spacing w:before="81"/>
              <w:ind w:left="916"/>
              <w:rPr>
                <w:sz w:val="14"/>
              </w:rPr>
            </w:pPr>
            <w:r>
              <w:rPr>
                <w:color w:val="FFFFFF"/>
                <w:sz w:val="14"/>
              </w:rPr>
              <w:t>Product</w:t>
            </w:r>
            <w:r>
              <w:rPr>
                <w:color w:val="FFFFFF"/>
                <w:spacing w:val="5"/>
                <w:sz w:val="14"/>
              </w:rPr>
              <w:t> </w:t>
            </w:r>
            <w:r>
              <w:rPr>
                <w:color w:val="FFFFFF"/>
                <w:sz w:val="14"/>
              </w:rPr>
              <w:t>Description</w:t>
            </w:r>
          </w:p>
        </w:tc>
        <w:tc>
          <w:tcPr>
            <w:tcW w:w="2900" w:type="dxa"/>
            <w:tcBorders>
              <w:bottom w:val="single" w:sz="6" w:space="0" w:color="FFFFFF"/>
              <w:right w:val="single" w:sz="8" w:space="0" w:color="FFFFFF"/>
            </w:tcBorders>
            <w:shd w:val="clear" w:color="auto" w:fill="00AAD2"/>
          </w:tcPr>
          <w:p>
            <w:pPr>
              <w:pStyle w:val="TableParagraph"/>
              <w:spacing w:before="68"/>
              <w:ind w:left="1106" w:right="112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Unit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Price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AD2"/>
          </w:tcPr>
          <w:p>
            <w:pPr>
              <w:pStyle w:val="TableParagraph"/>
              <w:spacing w:before="78"/>
              <w:ind w:left="147"/>
              <w:rPr>
                <w:sz w:val="14"/>
              </w:rPr>
            </w:pPr>
            <w:r>
              <w:rPr>
                <w:color w:val="FFFFFF"/>
                <w:sz w:val="14"/>
              </w:rPr>
              <w:t>You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Pay</w:t>
            </w:r>
          </w:p>
        </w:tc>
        <w:tc>
          <w:tcPr>
            <w:tcW w:w="851" w:type="dxa"/>
            <w:tcBorders>
              <w:left w:val="single" w:sz="8" w:space="0" w:color="FFFFFF"/>
              <w:bottom w:val="single" w:sz="6" w:space="0" w:color="FFFFFF"/>
              <w:right w:val="nil"/>
            </w:tcBorders>
            <w:shd w:val="clear" w:color="auto" w:fill="00AAD2"/>
          </w:tcPr>
          <w:p>
            <w:pPr>
              <w:pStyle w:val="TableParagraph"/>
              <w:spacing w:before="78"/>
              <w:ind w:left="111"/>
              <w:rPr>
                <w:sz w:val="14"/>
              </w:rPr>
            </w:pPr>
            <w:r>
              <w:rPr>
                <w:color w:val="FFFFFF"/>
                <w:sz w:val="14"/>
              </w:rPr>
              <w:t>Sub</w:t>
            </w:r>
            <w:r>
              <w:rPr>
                <w:color w:val="FFFFFF"/>
                <w:spacing w:val="3"/>
                <w:sz w:val="14"/>
              </w:rPr>
              <w:t> </w:t>
            </w:r>
            <w:r>
              <w:rPr>
                <w:color w:val="FFFFFF"/>
                <w:sz w:val="14"/>
              </w:rPr>
              <w:t>Total</w:t>
            </w:r>
          </w:p>
        </w:tc>
      </w:tr>
      <w:tr>
        <w:trPr>
          <w:trHeight w:val="257" w:hRule="atLeast"/>
        </w:trPr>
        <w:tc>
          <w:tcPr>
            <w:tcW w:w="2131" w:type="dxa"/>
            <w:vMerge w:val="restart"/>
            <w:tcBorders>
              <w:top w:val="single" w:sz="8" w:space="0" w:color="FFFFFF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FFFFF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dashed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dashed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131" w:type="dxa"/>
            <w:vMerge/>
            <w:tcBorders>
              <w:top w:val="nil"/>
              <w:left w:val="nil"/>
              <w:bottom w:val="single" w:sz="6" w:space="0" w:color="AB9C8F"/>
              <w:right w:val="nil"/>
            </w:tcBorders>
            <w:shd w:val="clear" w:color="auto" w:fill="E8E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0" w:type="dxa"/>
            <w:gridSpan w:val="2"/>
            <w:tcBorders>
              <w:top w:val="single" w:sz="6" w:space="0" w:color="AB9C8F"/>
              <w:left w:val="nil"/>
              <w:bottom w:val="single" w:sz="6" w:space="0" w:color="AB9C8F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AAD2"/>
              <w:left w:val="single" w:sz="8" w:space="0" w:color="00AAD2"/>
              <w:bottom w:val="single" w:sz="8" w:space="0" w:color="00AAD2"/>
              <w:right w:val="single" w:sz="8" w:space="0" w:color="00AAD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B9C8F"/>
              <w:left w:val="single" w:sz="8" w:space="0" w:color="00AAD2"/>
              <w:bottom w:val="single" w:sz="6" w:space="0" w:color="AB9C8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ind w:right="2039"/>
        <w:jc w:val="right"/>
      </w:pPr>
      <w:r>
        <w:rPr/>
        <w:pict>
          <v:group style="position:absolute;margin-left:496.153656pt;margin-top:-3.866658pt;width:85.8pt;height:16.3500pt;mso-position-horizontal-relative:page;mso-position-vertical-relative:paragraph;z-index:15729152" id="docshapegroup4" coordorigin="9923,-77" coordsize="1716,327">
            <v:line style="position:absolute" from="9923,-70" to="10781,-70" stroked="true" strokeweight=".750046pt" strokecolor="#40bfdd">
              <v:stroke dashstyle="solid"/>
            </v:line>
            <v:line style="position:absolute" from="9931,234" to="9931,-62" stroked="true" strokeweight=".750046pt" strokecolor="#40bfdd">
              <v:stroke dashstyle="solid"/>
            </v:line>
            <v:line style="position:absolute" from="10781,-70" to="11639,-70" stroked="true" strokeweight=".750046pt" strokecolor="#40bfdd">
              <v:stroke dashstyle="solid"/>
            </v:line>
            <v:line style="position:absolute" from="10781,234" to="10781,-62" stroked="true" strokeweight=".750046pt" strokecolor="#40bfdd">
              <v:stroke dashstyle="solid"/>
            </v:line>
            <v:line style="position:absolute" from="11631,234" to="11631,-62" stroked="true" strokeweight=".750046pt" strokecolor="#40bfdd">
              <v:stroke dashstyle="solid"/>
            </v:line>
            <v:line style="position:absolute" from="9923,242" to="10781,242" stroked="true" strokeweight=".750046pt" strokecolor="#40bfdd">
              <v:stroke dashstyle="solid"/>
            </v:line>
            <v:line style="position:absolute" from="10781,242" to="11639,242" stroked="true" strokeweight=".750046pt" strokecolor="#40bfdd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196038</wp:posOffset>
            </wp:positionH>
            <wp:positionV relativeFrom="paragraph">
              <wp:posOffset>-61579</wp:posOffset>
            </wp:positionV>
            <wp:extent cx="166951" cy="1802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110"/>
        </w:rPr>
        <w:t>TOTAL</w:t>
      </w:r>
    </w:p>
    <w:sectPr>
      <w:type w:val="continuous"/>
      <w:pgSz w:w="11910" w:h="16840"/>
      <w:pgMar w:top="0" w:bottom="280" w:left="1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Price List Excel</dc:title>
  <dcterms:created xsi:type="dcterms:W3CDTF">2022-02-15T22:51:54Z</dcterms:created>
  <dcterms:modified xsi:type="dcterms:W3CDTF">2022-02-15T22:51:54Z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