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6C978FD" w:rsidR="006A6E99" w:rsidRPr="00DB0007" w:rsidRDefault="004F0D0B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SOUTH DAKOTA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1ED2" w14:textId="77777777" w:rsidR="000618D2" w:rsidRDefault="000618D2" w:rsidP="00A862AD">
      <w:r>
        <w:separator/>
      </w:r>
    </w:p>
  </w:endnote>
  <w:endnote w:type="continuationSeparator" w:id="0">
    <w:p w14:paraId="7C0CD773" w14:textId="77777777" w:rsidR="000618D2" w:rsidRDefault="000618D2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41D7" w14:textId="77777777" w:rsidR="000618D2" w:rsidRDefault="000618D2" w:rsidP="00A862AD">
      <w:r>
        <w:separator/>
      </w:r>
    </w:p>
  </w:footnote>
  <w:footnote w:type="continuationSeparator" w:id="0">
    <w:p w14:paraId="0657F060" w14:textId="77777777" w:rsidR="000618D2" w:rsidRDefault="000618D2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408541">
    <w:abstractNumId w:val="0"/>
  </w:num>
  <w:num w:numId="2" w16cid:durableId="197074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18D2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4F0D0B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2254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2022-04-01T20:18:00Z</dcterms:modified>
  <cp:category/>
</cp:coreProperties>
</file>