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343"/>
      </w:pPr>
      <w:hyperlink r:id="rId5">
        <w:r>
          <w:rPr/>
          <w:t>connie.grass@wilson.edu</w:t>
        </w:r>
      </w:hyperlink>
    </w:p>
    <w:p>
      <w:pPr>
        <w:pStyle w:val="Title"/>
      </w:pPr>
      <w:r>
        <w:rPr>
          <w:b w:val="0"/>
        </w:rPr>
        <w:br w:type="column"/>
      </w:r>
      <w:r>
        <w:rPr/>
        <w:t>Connie</w:t>
      </w:r>
      <w:r>
        <w:rPr>
          <w:spacing w:val="-8"/>
        </w:rPr>
        <w:t> </w:t>
      </w:r>
      <w:r>
        <w:rPr/>
        <w:t>Grass</w:t>
      </w:r>
    </w:p>
    <w:p>
      <w:pPr>
        <w:pStyle w:val="BodyText"/>
        <w:spacing w:line="274" w:lineRule="exact"/>
        <w:ind w:left="323" w:right="4332"/>
        <w:jc w:val="center"/>
      </w:pPr>
      <w:r>
        <w:rPr/>
        <w:t>1015</w:t>
      </w:r>
      <w:r>
        <w:rPr>
          <w:spacing w:val="-2"/>
        </w:rPr>
        <w:t> </w:t>
      </w:r>
      <w:r>
        <w:rPr/>
        <w:t>Philadelphia</w:t>
      </w:r>
      <w:r>
        <w:rPr>
          <w:spacing w:val="-2"/>
        </w:rPr>
        <w:t> </w:t>
      </w:r>
      <w:r>
        <w:rPr/>
        <w:t>Ave</w:t>
      </w:r>
    </w:p>
    <w:p>
      <w:pPr>
        <w:pStyle w:val="BodyText"/>
        <w:tabs>
          <w:tab w:pos="7035" w:val="right" w:leader="none"/>
        </w:tabs>
        <w:ind w:left="369"/>
      </w:pPr>
      <w:r>
        <w:rPr/>
        <w:t>Chambersburg,</w:t>
      </w:r>
      <w:r>
        <w:rPr>
          <w:spacing w:val="-1"/>
        </w:rPr>
        <w:t> </w:t>
      </w:r>
      <w:r>
        <w:rPr/>
        <w:t>PA</w:t>
      </w:r>
      <w:r>
        <w:rPr>
          <w:spacing w:val="-1"/>
        </w:rPr>
        <w:t> </w:t>
      </w:r>
      <w:r>
        <w:rPr/>
        <w:t>17201</w:t>
        <w:tab/>
      </w:r>
      <w:r>
        <w:rPr>
          <w:position w:val="-4"/>
        </w:rPr>
        <w:t>123-456-7890</w:t>
      </w:r>
    </w:p>
    <w:p>
      <w:pPr>
        <w:spacing w:after="0"/>
        <w:sectPr>
          <w:type w:val="continuous"/>
          <w:pgSz w:w="12240" w:h="15840"/>
          <w:pgMar w:top="600" w:bottom="0" w:left="600" w:right="600"/>
          <w:cols w:num="2" w:equalWidth="0">
            <w:col w:w="2842" w:space="951"/>
            <w:col w:w="7247"/>
          </w:cols>
        </w:sectPr>
      </w:pP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168" w:lineRule="exact"/>
        <w:ind w:left="114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6847379" cy="1068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37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Heading1"/>
        <w:spacing w:line="240" w:lineRule="auto" w:before="86"/>
      </w:pPr>
      <w:r>
        <w:rPr/>
        <w:t>EDUCATION</w:t>
      </w:r>
    </w:p>
    <w:p>
      <w:pPr>
        <w:tabs>
          <w:tab w:pos="8818" w:val="left" w:leader="none"/>
        </w:tabs>
        <w:spacing w:before="110"/>
        <w:ind w:left="177" w:right="0" w:firstLine="0"/>
        <w:jc w:val="left"/>
        <w:rPr>
          <w:sz w:val="24"/>
        </w:rPr>
      </w:pPr>
      <w:r>
        <w:rPr>
          <w:b/>
          <w:sz w:val="24"/>
        </w:rPr>
        <w:t>Bachelors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Childhood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Education</w:t>
        <w:tab/>
      </w:r>
      <w:r>
        <w:rPr>
          <w:sz w:val="24"/>
        </w:rPr>
        <w:t>5/2012</w:t>
      </w:r>
    </w:p>
    <w:p>
      <w:pPr>
        <w:pStyle w:val="BodyText"/>
        <w:tabs>
          <w:tab w:pos="8818" w:val="left" w:leader="none"/>
        </w:tabs>
        <w:ind w:left="177"/>
      </w:pPr>
      <w:r>
        <w:rPr/>
        <w:t>Wilson</w:t>
      </w:r>
      <w:r>
        <w:rPr>
          <w:spacing w:val="-4"/>
        </w:rPr>
        <w:t> </w:t>
      </w:r>
      <w:r>
        <w:rPr/>
        <w:t>College,</w:t>
      </w:r>
      <w:r>
        <w:rPr>
          <w:spacing w:val="-2"/>
        </w:rPr>
        <w:t> </w:t>
      </w:r>
      <w:r>
        <w:rPr/>
        <w:t>Chambersburg,</w:t>
      </w:r>
      <w:r>
        <w:rPr>
          <w:spacing w:val="-2"/>
        </w:rPr>
        <w:t> </w:t>
      </w:r>
      <w:r>
        <w:rPr/>
        <w:t>PA</w:t>
        <w:tab/>
        <w:t>GPA:</w:t>
      </w:r>
      <w:r>
        <w:rPr>
          <w:spacing w:val="-2"/>
        </w:rPr>
        <w:t> </w:t>
      </w:r>
      <w:r>
        <w:rPr/>
        <w:t>3.65</w:t>
      </w:r>
    </w:p>
    <w:p>
      <w:pPr>
        <w:pStyle w:val="Heading1"/>
        <w:tabs>
          <w:tab w:pos="8818" w:val="left" w:leader="none"/>
        </w:tabs>
        <w:spacing w:line="240" w:lineRule="auto"/>
        <w:rPr>
          <w:b w:val="0"/>
        </w:rPr>
      </w:pPr>
      <w:r>
        <w:rPr/>
        <w:t>Associates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Arts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Early</w:t>
      </w:r>
      <w:r>
        <w:rPr>
          <w:spacing w:val="-2"/>
        </w:rPr>
        <w:t> </w:t>
      </w:r>
      <w:r>
        <w:rPr/>
        <w:t>Childhood</w:t>
      </w:r>
      <w:r>
        <w:rPr>
          <w:spacing w:val="-2"/>
        </w:rPr>
        <w:t> </w:t>
      </w:r>
      <w:r>
        <w:rPr/>
        <w:t>Education</w:t>
        <w:tab/>
      </w:r>
      <w:r>
        <w:rPr>
          <w:b w:val="0"/>
        </w:rPr>
        <w:t>8/2010</w:t>
      </w:r>
    </w:p>
    <w:p>
      <w:pPr>
        <w:pStyle w:val="BodyText"/>
        <w:tabs>
          <w:tab w:pos="8818" w:val="left" w:leader="none"/>
        </w:tabs>
        <w:ind w:left="177"/>
      </w:pP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Southern</w:t>
      </w:r>
      <w:r>
        <w:rPr>
          <w:spacing w:val="-1"/>
        </w:rPr>
        <w:t> </w:t>
      </w:r>
      <w:r>
        <w:rPr/>
        <w:t>Nevada, Las</w:t>
      </w:r>
      <w:r>
        <w:rPr>
          <w:spacing w:val="-3"/>
        </w:rPr>
        <w:t> </w:t>
      </w:r>
      <w:r>
        <w:rPr/>
        <w:t>Vegas,</w:t>
      </w:r>
      <w:r>
        <w:rPr>
          <w:spacing w:val="-3"/>
        </w:rPr>
        <w:t> </w:t>
      </w:r>
      <w:r>
        <w:rPr/>
        <w:t>NV</w:t>
        <w:tab/>
        <w:t>QPA:</w:t>
      </w:r>
      <w:r>
        <w:rPr>
          <w:spacing w:val="-2"/>
        </w:rPr>
        <w:t> </w:t>
      </w:r>
      <w:r>
        <w:rPr/>
        <w:t>3.60</w:t>
      </w:r>
    </w:p>
    <w:p>
      <w:pPr>
        <w:pStyle w:val="BodyText"/>
        <w:spacing w:before="5"/>
      </w:pPr>
    </w:p>
    <w:p>
      <w:pPr>
        <w:pStyle w:val="Heading1"/>
      </w:pPr>
      <w:r>
        <w:rPr/>
        <w:t>TEACHING</w:t>
      </w:r>
      <w:r>
        <w:rPr>
          <w:spacing w:val="-7"/>
        </w:rPr>
        <w:t> </w:t>
      </w:r>
      <w:r>
        <w:rPr/>
        <w:t>EXPERIENCE</w:t>
      </w:r>
    </w:p>
    <w:p>
      <w:pPr>
        <w:tabs>
          <w:tab w:pos="2337" w:val="left" w:leader="none"/>
        </w:tabs>
        <w:spacing w:line="274" w:lineRule="exact" w:before="0"/>
        <w:ind w:left="177" w:right="0" w:firstLine="0"/>
        <w:jc w:val="left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Teacher</w:t>
        <w:tab/>
      </w:r>
      <w:r>
        <w:rPr>
          <w:sz w:val="24"/>
        </w:rPr>
        <w:t>South</w:t>
      </w:r>
      <w:r>
        <w:rPr>
          <w:spacing w:val="-1"/>
          <w:sz w:val="24"/>
        </w:rPr>
        <w:t> </w:t>
      </w:r>
      <w:r>
        <w:rPr>
          <w:sz w:val="24"/>
        </w:rPr>
        <w:t>Hamilton</w:t>
      </w:r>
      <w:r>
        <w:rPr>
          <w:spacing w:val="-1"/>
          <w:sz w:val="24"/>
        </w:rPr>
        <w:t> </w:t>
      </w:r>
      <w:r>
        <w:rPr>
          <w:sz w:val="24"/>
        </w:rPr>
        <w:t>Elementary</w:t>
      </w:r>
      <w:r>
        <w:rPr>
          <w:spacing w:val="-6"/>
          <w:sz w:val="24"/>
        </w:rPr>
        <w:t> </w:t>
      </w:r>
      <w:r>
        <w:rPr>
          <w:sz w:val="24"/>
        </w:rPr>
        <w:t>School,</w:t>
      </w:r>
    </w:p>
    <w:p>
      <w:pPr>
        <w:pStyle w:val="BodyText"/>
        <w:tabs>
          <w:tab w:pos="9538" w:val="left" w:leader="none"/>
        </w:tabs>
        <w:ind w:left="2338"/>
      </w:pPr>
      <w:r>
        <w:rPr/>
        <w:t>Chambersburg</w:t>
      </w:r>
      <w:r>
        <w:rPr>
          <w:spacing w:val="-5"/>
        </w:rPr>
        <w:t> </w:t>
      </w:r>
      <w:r>
        <w:rPr/>
        <w:t>Area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District,</w:t>
      </w:r>
      <w:r>
        <w:rPr>
          <w:spacing w:val="-2"/>
        </w:rPr>
        <w:t> </w:t>
      </w:r>
      <w:r>
        <w:rPr/>
        <w:t>Chambersburg,</w:t>
      </w:r>
      <w:r>
        <w:rPr>
          <w:spacing w:val="-2"/>
        </w:rPr>
        <w:t> </w:t>
      </w:r>
      <w:r>
        <w:rPr/>
        <w:t>PA</w:t>
        <w:tab/>
        <w:t>1/12-5/12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80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Created</w:t>
      </w:r>
      <w:r>
        <w:rPr>
          <w:spacing w:val="-1"/>
          <w:sz w:val="24"/>
        </w:rPr>
        <w:t> </w:t>
      </w:r>
      <w:r>
        <w:rPr>
          <w:sz w:val="24"/>
        </w:rPr>
        <w:t>engaging</w:t>
      </w:r>
      <w:r>
        <w:rPr>
          <w:spacing w:val="-4"/>
          <w:sz w:val="24"/>
        </w:rPr>
        <w:t> </w:t>
      </w:r>
      <w:r>
        <w:rPr>
          <w:sz w:val="24"/>
        </w:rPr>
        <w:t>lessons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encouraged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posed</w:t>
      </w:r>
      <w:r>
        <w:rPr>
          <w:spacing w:val="-1"/>
          <w:sz w:val="24"/>
        </w:rPr>
        <w:t> </w:t>
      </w:r>
      <w:r>
        <w:rPr>
          <w:sz w:val="24"/>
        </w:rPr>
        <w:t>higher order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32" w:lineRule="auto" w:before="3" w:after="0"/>
        <w:ind w:left="897" w:right="222" w:hanging="360"/>
        <w:jc w:val="left"/>
        <w:rPr>
          <w:rFonts w:ascii="Symbol" w:hAnsi="Symbol"/>
          <w:sz w:val="20"/>
        </w:rPr>
      </w:pPr>
      <w:r>
        <w:rPr>
          <w:sz w:val="24"/>
        </w:rPr>
        <w:t>Implemented lessons that involved multiple instructional methods and were cross curricular to promote</w:t>
      </w:r>
      <w:r>
        <w:rPr>
          <w:spacing w:val="-57"/>
          <w:sz w:val="24"/>
        </w:rPr>
        <w:t> </w:t>
      </w:r>
      <w:r>
        <w:rPr>
          <w:sz w:val="24"/>
        </w:rPr>
        <w:t>academic growth in a</w:t>
      </w:r>
      <w:r>
        <w:rPr>
          <w:spacing w:val="-1"/>
          <w:sz w:val="24"/>
        </w:rPr>
        <w:t> </w:t>
      </w:r>
      <w:r>
        <w:rPr>
          <w:sz w:val="24"/>
        </w:rPr>
        <w:t>first grade</w:t>
      </w:r>
      <w:r>
        <w:rPr>
          <w:spacing w:val="-1"/>
          <w:sz w:val="24"/>
        </w:rPr>
        <w:t> </w:t>
      </w:r>
      <w:r>
        <w:rPr>
          <w:sz w:val="24"/>
        </w:rPr>
        <w:t>classroom for</w:t>
      </w:r>
      <w:r>
        <w:rPr>
          <w:spacing w:val="-2"/>
          <w:sz w:val="24"/>
        </w:rPr>
        <w:t> </w:t>
      </w:r>
      <w:r>
        <w:rPr>
          <w:sz w:val="24"/>
        </w:rPr>
        <w:t>twelve weeks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80" w:lineRule="exact" w:before="2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Strengthened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classroom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increase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focus and</w:t>
      </w:r>
      <w:r>
        <w:rPr>
          <w:spacing w:val="-1"/>
          <w:sz w:val="24"/>
        </w:rPr>
        <w:t> </w:t>
      </w:r>
      <w:r>
        <w:rPr>
          <w:sz w:val="24"/>
        </w:rPr>
        <w:t>motivation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76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Worked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grade</w:t>
      </w:r>
      <w:r>
        <w:rPr>
          <w:spacing w:val="-3"/>
          <w:sz w:val="24"/>
        </w:rPr>
        <w:t> </w:t>
      </w:r>
      <w:r>
        <w:rPr>
          <w:sz w:val="24"/>
        </w:rPr>
        <w:t>teachers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standardized</w:t>
      </w:r>
      <w:r>
        <w:rPr>
          <w:spacing w:val="-2"/>
          <w:sz w:val="24"/>
        </w:rPr>
        <w:t> </w:t>
      </w:r>
      <w:r>
        <w:rPr>
          <w:sz w:val="24"/>
        </w:rPr>
        <w:t>assessments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80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Collaborated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57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wide</w:t>
      </w:r>
      <w:r>
        <w:rPr>
          <w:spacing w:val="-2"/>
          <w:sz w:val="24"/>
        </w:rPr>
        <w:t> </w:t>
      </w:r>
      <w:r>
        <w:rPr>
          <w:sz w:val="24"/>
        </w:rPr>
        <w:t>behavior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plan aimed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increasing</w:t>
      </w:r>
      <w:r>
        <w:rPr>
          <w:spacing w:val="-5"/>
          <w:sz w:val="24"/>
        </w:rPr>
        <w:t> </w:t>
      </w:r>
      <w:r>
        <w:rPr>
          <w:sz w:val="24"/>
        </w:rPr>
        <w:t>cooperation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337" w:val="left" w:leader="none"/>
        </w:tabs>
        <w:spacing w:before="0"/>
        <w:ind w:left="177" w:right="0" w:firstLine="0"/>
        <w:jc w:val="left"/>
        <w:rPr>
          <w:sz w:val="24"/>
        </w:rPr>
      </w:pPr>
      <w:r>
        <w:rPr>
          <w:b/>
          <w:sz w:val="24"/>
        </w:rPr>
        <w:t>Teachers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Assistant</w:t>
        <w:tab/>
      </w:r>
      <w:r>
        <w:rPr>
          <w:sz w:val="24"/>
        </w:rPr>
        <w:t>Hamilton</w:t>
      </w:r>
      <w:r>
        <w:rPr>
          <w:spacing w:val="-1"/>
          <w:sz w:val="24"/>
        </w:rPr>
        <w:t> </w:t>
      </w:r>
      <w:r>
        <w:rPr>
          <w:sz w:val="24"/>
        </w:rPr>
        <w:t>Heights</w:t>
      </w:r>
      <w:r>
        <w:rPr>
          <w:spacing w:val="-2"/>
          <w:sz w:val="24"/>
        </w:rPr>
        <w:t> </w:t>
      </w:r>
      <w:r>
        <w:rPr>
          <w:sz w:val="24"/>
        </w:rPr>
        <w:t>Elementary</w:t>
      </w:r>
      <w:r>
        <w:rPr>
          <w:spacing w:val="-7"/>
          <w:sz w:val="24"/>
        </w:rPr>
        <w:t> </w:t>
      </w:r>
      <w:r>
        <w:rPr>
          <w:sz w:val="24"/>
        </w:rPr>
        <w:t>School,</w:t>
      </w:r>
    </w:p>
    <w:p>
      <w:pPr>
        <w:pStyle w:val="BodyText"/>
        <w:tabs>
          <w:tab w:pos="9538" w:val="left" w:leader="none"/>
        </w:tabs>
        <w:ind w:left="2337"/>
      </w:pPr>
      <w:r>
        <w:rPr/>
        <w:t>Chambersburg</w:t>
      </w:r>
      <w:r>
        <w:rPr>
          <w:spacing w:val="-5"/>
        </w:rPr>
        <w:t> </w:t>
      </w:r>
      <w:r>
        <w:rPr/>
        <w:t>Area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District,</w:t>
      </w:r>
      <w:r>
        <w:rPr>
          <w:spacing w:val="-2"/>
        </w:rPr>
        <w:t> </w:t>
      </w:r>
      <w:r>
        <w:rPr/>
        <w:t>Chambersburg,</w:t>
      </w:r>
      <w:r>
        <w:rPr>
          <w:spacing w:val="-2"/>
        </w:rPr>
        <w:t> </w:t>
      </w:r>
      <w:r>
        <w:rPr/>
        <w:t>PA</w:t>
        <w:tab/>
        <w:t>8/11-12/11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80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Taught reading,</w:t>
      </w:r>
      <w:r>
        <w:rPr>
          <w:spacing w:val="-2"/>
          <w:sz w:val="24"/>
        </w:rPr>
        <w:t> </w:t>
      </w:r>
      <w:r>
        <w:rPr>
          <w:sz w:val="24"/>
        </w:rPr>
        <w:t>writing, science, and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studies</w:t>
      </w:r>
      <w:r>
        <w:rPr>
          <w:spacing w:val="-3"/>
          <w:sz w:val="24"/>
        </w:rPr>
        <w:t> </w:t>
      </w:r>
      <w:r>
        <w:rPr>
          <w:sz w:val="24"/>
        </w:rPr>
        <w:t>lessons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grade</w:t>
      </w:r>
      <w:r>
        <w:rPr>
          <w:spacing w:val="-1"/>
          <w:sz w:val="24"/>
        </w:rPr>
        <w:t> </w:t>
      </w:r>
      <w:r>
        <w:rPr>
          <w:sz w:val="24"/>
        </w:rPr>
        <w:t>classroom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76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Observed</w:t>
      </w:r>
      <w:r>
        <w:rPr>
          <w:spacing w:val="-3"/>
          <w:sz w:val="24"/>
        </w:rPr>
        <w:t> </w:t>
      </w: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subjects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third,</w:t>
      </w:r>
      <w:r>
        <w:rPr>
          <w:spacing w:val="-2"/>
          <w:sz w:val="24"/>
        </w:rPr>
        <w:t> </w:t>
      </w:r>
      <w:r>
        <w:rPr>
          <w:sz w:val="24"/>
        </w:rPr>
        <w:t>fifth,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Autistic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classroom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80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Assisted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lesson</w:t>
      </w:r>
      <w:r>
        <w:rPr>
          <w:spacing w:val="-2"/>
          <w:sz w:val="24"/>
        </w:rPr>
        <w:t> </w:t>
      </w:r>
      <w:r>
        <w:rPr>
          <w:sz w:val="24"/>
        </w:rPr>
        <w:t>preparations,</w:t>
      </w:r>
      <w:r>
        <w:rPr>
          <w:spacing w:val="-1"/>
          <w:sz w:val="24"/>
        </w:rPr>
        <w:t> </w:t>
      </w:r>
      <w:r>
        <w:rPr>
          <w:sz w:val="24"/>
        </w:rPr>
        <w:t>behavior</w:t>
      </w:r>
      <w:r>
        <w:rPr>
          <w:spacing w:val="-2"/>
          <w:sz w:val="24"/>
        </w:rPr>
        <w:t> </w:t>
      </w:r>
      <w:r>
        <w:rPr>
          <w:sz w:val="24"/>
        </w:rPr>
        <w:t>management,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conference with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337" w:val="left" w:leader="none"/>
        </w:tabs>
        <w:spacing w:before="0"/>
        <w:ind w:left="177" w:right="0" w:firstLine="0"/>
        <w:jc w:val="left"/>
        <w:rPr>
          <w:sz w:val="24"/>
        </w:rPr>
      </w:pPr>
      <w:r>
        <w:rPr>
          <w:b/>
          <w:sz w:val="24"/>
        </w:rPr>
        <w:t>Teachers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Assistant</w:t>
        <w:tab/>
      </w:r>
      <w:r>
        <w:rPr>
          <w:sz w:val="24"/>
        </w:rPr>
        <w:t>Edna</w:t>
      </w:r>
      <w:r>
        <w:rPr>
          <w:spacing w:val="-3"/>
          <w:sz w:val="24"/>
        </w:rPr>
        <w:t> </w:t>
      </w:r>
      <w:r>
        <w:rPr>
          <w:sz w:val="24"/>
        </w:rPr>
        <w:t>F. Hinman</w:t>
      </w:r>
      <w:r>
        <w:rPr>
          <w:spacing w:val="-2"/>
          <w:sz w:val="24"/>
        </w:rPr>
        <w:t> </w:t>
      </w:r>
      <w:r>
        <w:rPr>
          <w:sz w:val="24"/>
        </w:rPr>
        <w:t>Elementary</w:t>
      </w:r>
      <w:r>
        <w:rPr>
          <w:spacing w:val="-6"/>
          <w:sz w:val="24"/>
        </w:rPr>
        <w:t> </w:t>
      </w:r>
      <w:r>
        <w:rPr>
          <w:sz w:val="24"/>
        </w:rPr>
        <w:t>School,</w:t>
      </w:r>
    </w:p>
    <w:p>
      <w:pPr>
        <w:pStyle w:val="BodyText"/>
        <w:tabs>
          <w:tab w:pos="9538" w:val="left" w:leader="none"/>
        </w:tabs>
        <w:ind w:left="2337"/>
      </w:pPr>
      <w:r>
        <w:rPr/>
        <w:t>Clark</w:t>
      </w:r>
      <w:r>
        <w:rPr>
          <w:spacing w:val="-1"/>
        </w:rPr>
        <w:t> </w:t>
      </w:r>
      <w:r>
        <w:rPr/>
        <w:t>County</w:t>
      </w:r>
      <w:r>
        <w:rPr>
          <w:spacing w:val="-6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District,</w:t>
      </w:r>
      <w:r>
        <w:rPr>
          <w:spacing w:val="-1"/>
        </w:rPr>
        <w:t> </w:t>
      </w:r>
      <w:r>
        <w:rPr/>
        <w:t>Henderson, NV</w:t>
        <w:tab/>
        <w:t>8/09-12/09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80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Observed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grade</w:t>
      </w:r>
      <w:r>
        <w:rPr>
          <w:spacing w:val="-2"/>
          <w:sz w:val="24"/>
        </w:rPr>
        <w:t> </w:t>
      </w:r>
      <w:r>
        <w:rPr>
          <w:sz w:val="24"/>
        </w:rPr>
        <w:t>classroom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76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Assisted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certain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80" w:lineRule="exact" w:before="0" w:after="0"/>
        <w:ind w:left="897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Taught</w:t>
      </w:r>
      <w:r>
        <w:rPr>
          <w:spacing w:val="-2"/>
          <w:sz w:val="24"/>
        </w:rPr>
        <w:t> </w:t>
      </w:r>
      <w:r>
        <w:rPr>
          <w:sz w:val="24"/>
        </w:rPr>
        <w:t>several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arts</w:t>
      </w:r>
      <w:r>
        <w:rPr>
          <w:spacing w:val="-2"/>
          <w:sz w:val="24"/>
        </w:rPr>
        <w:t> </w:t>
      </w:r>
      <w:r>
        <w:rPr>
          <w:sz w:val="24"/>
        </w:rPr>
        <w:t>lessons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CERTIFICATIONS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SKILLS</w:t>
      </w:r>
    </w:p>
    <w:p>
      <w:pPr>
        <w:pStyle w:val="BodyText"/>
        <w:ind w:left="177" w:right="2530"/>
      </w:pPr>
      <w:r>
        <w:rPr/>
        <w:t>Early</w:t>
      </w:r>
      <w:r>
        <w:rPr>
          <w:spacing w:val="-6"/>
        </w:rPr>
        <w:t> </w:t>
      </w:r>
      <w:r>
        <w:rPr/>
        <w:t>Childhood Educatin (PreK-4)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certification level</w:t>
      </w:r>
      <w:r>
        <w:rPr>
          <w:spacing w:val="-1"/>
        </w:rPr>
        <w:t> </w:t>
      </w:r>
      <w:r>
        <w:rPr/>
        <w:t>1 (Expected July</w:t>
      </w:r>
      <w:r>
        <w:rPr>
          <w:spacing w:val="-8"/>
        </w:rPr>
        <w:t> </w:t>
      </w:r>
      <w:r>
        <w:rPr/>
        <w:t>2012)</w:t>
      </w:r>
      <w:r>
        <w:rPr>
          <w:spacing w:val="-57"/>
        </w:rPr>
        <w:t> </w:t>
      </w:r>
      <w:r>
        <w:rPr/>
        <w:t>Current</w:t>
      </w:r>
      <w:r>
        <w:rPr>
          <w:spacing w:val="-1"/>
        </w:rPr>
        <w:t> </w:t>
      </w:r>
      <w:r>
        <w:rPr/>
        <w:t>education clearances</w:t>
      </w:r>
    </w:p>
    <w:p>
      <w:pPr>
        <w:pStyle w:val="BodyText"/>
        <w:ind w:left="177"/>
      </w:pPr>
      <w:r>
        <w:rPr/>
        <w:t>Attended</w:t>
      </w:r>
      <w:r>
        <w:rPr>
          <w:spacing w:val="3"/>
        </w:rPr>
        <w:t> </w:t>
      </w:r>
      <w:r>
        <w:rPr/>
        <w:t>year</w:t>
      </w:r>
      <w:r>
        <w:rPr>
          <w:spacing w:val="-1"/>
        </w:rPr>
        <w:t> </w:t>
      </w:r>
      <w:r>
        <w:rPr/>
        <w:t>long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Act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Kid</w:t>
      </w:r>
      <w:r>
        <w:rPr>
          <w:spacing w:val="1"/>
        </w:rPr>
        <w:t> </w:t>
      </w:r>
      <w:r>
        <w:rPr/>
        <w:t>Writing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Writers</w:t>
      </w:r>
      <w:r>
        <w:rPr>
          <w:spacing w:val="-2"/>
        </w:rPr>
        <w:t> </w:t>
      </w:r>
      <w:r>
        <w:rPr/>
        <w:t>Workshop</w:t>
      </w:r>
    </w:p>
    <w:p>
      <w:pPr>
        <w:pStyle w:val="BodyText"/>
        <w:ind w:left="177"/>
      </w:pPr>
      <w:r>
        <w:rPr/>
        <w:t>Year</w:t>
      </w:r>
      <w:r>
        <w:rPr>
          <w:spacing w:val="-1"/>
        </w:rPr>
        <w:t> </w:t>
      </w:r>
      <w:r>
        <w:rPr/>
        <w:t>long</w:t>
      </w:r>
      <w:r>
        <w:rPr>
          <w:spacing w:val="-4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weekly</w:t>
      </w:r>
      <w:r>
        <w:rPr>
          <w:spacing w:val="-6"/>
        </w:rPr>
        <w:t> </w:t>
      </w:r>
      <w:r>
        <w:rPr/>
        <w:t>PLC</w:t>
      </w:r>
      <w:r>
        <w:rPr>
          <w:spacing w:val="-1"/>
        </w:rPr>
        <w:t> </w:t>
      </w:r>
      <w:r>
        <w:rPr/>
        <w:t>meetings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and implement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/>
        <w:t>assessments</w:t>
      </w:r>
    </w:p>
    <w:p>
      <w:pPr>
        <w:pStyle w:val="BodyText"/>
        <w:spacing w:before="3"/>
      </w:pPr>
    </w:p>
    <w:p>
      <w:pPr>
        <w:pStyle w:val="Heading1"/>
      </w:pPr>
      <w:r>
        <w:rPr/>
        <w:t>STUDENT</w:t>
      </w:r>
      <w:r>
        <w:rPr>
          <w:spacing w:val="-8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EXPERIENCE</w:t>
      </w:r>
    </w:p>
    <w:p>
      <w:pPr>
        <w:tabs>
          <w:tab w:pos="9538" w:val="left" w:leader="none"/>
        </w:tabs>
        <w:spacing w:line="274" w:lineRule="exact" w:before="0"/>
        <w:ind w:left="177" w:right="0" w:firstLine="0"/>
        <w:jc w:val="left"/>
        <w:rPr>
          <w:sz w:val="24"/>
        </w:rPr>
      </w:pPr>
      <w:r>
        <w:rPr>
          <w:b/>
          <w:sz w:val="24"/>
        </w:rPr>
        <w:t>Resident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Assistant:</w:t>
      </w:r>
      <w:r>
        <w:rPr>
          <w:b/>
          <w:spacing w:val="-3"/>
          <w:sz w:val="24"/>
        </w:rPr>
        <w:t> </w:t>
      </w:r>
      <w:r>
        <w:rPr>
          <w:sz w:val="24"/>
        </w:rPr>
        <w:t>Wilson</w:t>
      </w:r>
      <w:r>
        <w:rPr>
          <w:spacing w:val="-4"/>
          <w:sz w:val="24"/>
        </w:rPr>
        <w:t> </w:t>
      </w:r>
      <w:r>
        <w:rPr>
          <w:sz w:val="24"/>
        </w:rPr>
        <w:t>College,</w:t>
      </w:r>
      <w:r>
        <w:rPr>
          <w:spacing w:val="-4"/>
          <w:sz w:val="24"/>
        </w:rPr>
        <w:t> </w:t>
      </w:r>
      <w:r>
        <w:rPr>
          <w:sz w:val="24"/>
        </w:rPr>
        <w:t>Chambersburg,</w:t>
      </w:r>
      <w:r>
        <w:rPr>
          <w:spacing w:val="-3"/>
          <w:sz w:val="24"/>
        </w:rPr>
        <w:t> </w:t>
      </w:r>
      <w:r>
        <w:rPr>
          <w:sz w:val="24"/>
        </w:rPr>
        <w:t>PA</w:t>
        <w:tab/>
        <w:t>8/11-Present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23" w:lineRule="auto" w:before="31" w:after="0"/>
        <w:ind w:left="969" w:right="901" w:hanging="360"/>
        <w:jc w:val="left"/>
        <w:rPr>
          <w:rFonts w:ascii="Symbol" w:hAnsi="Symbol"/>
          <w:sz w:val="24"/>
        </w:rPr>
      </w:pPr>
      <w:r>
        <w:rPr>
          <w:sz w:val="24"/>
        </w:rPr>
        <w:t>Planed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hosted</w:t>
      </w:r>
      <w:r>
        <w:rPr>
          <w:spacing w:val="-1"/>
          <w:sz w:val="24"/>
        </w:rPr>
        <w:t> </w:t>
      </w:r>
      <w:r>
        <w:rPr>
          <w:sz w:val="24"/>
        </w:rPr>
        <w:t>campus</w:t>
      </w:r>
      <w:r>
        <w:rPr>
          <w:spacing w:val="-2"/>
          <w:sz w:val="24"/>
        </w:rPr>
        <w:t> </w:t>
      </w: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focused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diversity,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6"/>
          <w:sz w:val="24"/>
        </w:rPr>
        <w:t> </w:t>
      </w:r>
      <w:r>
        <w:rPr>
          <w:sz w:val="24"/>
        </w:rPr>
        <w:t>building,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educating</w:t>
      </w:r>
      <w:r>
        <w:rPr>
          <w:spacing w:val="-57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94" w:lineRule="exact" w:before="24" w:after="0"/>
        <w:ind w:left="969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Held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decide on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7"/>
          <w:sz w:val="24"/>
        </w:rPr>
        <w:t> </w:t>
      </w:r>
      <w:r>
        <w:rPr>
          <w:sz w:val="24"/>
        </w:rPr>
        <w:t>standards and</w:t>
      </w:r>
      <w:r>
        <w:rPr>
          <w:spacing w:val="-2"/>
          <w:sz w:val="24"/>
        </w:rPr>
        <w:t> </w:t>
      </w:r>
      <w:r>
        <w:rPr>
          <w:sz w:val="24"/>
        </w:rPr>
        <w:t>documented</w:t>
      </w:r>
      <w:r>
        <w:rPr>
          <w:spacing w:val="-2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2"/>
          <w:sz w:val="24"/>
        </w:rPr>
        <w:t> </w:t>
      </w:r>
      <w:r>
        <w:rPr>
          <w:sz w:val="24"/>
        </w:rPr>
        <w:t>violations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94" w:lineRule="exact" w:before="0" w:after="0"/>
        <w:ind w:left="969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suicide</w:t>
      </w:r>
      <w:r>
        <w:rPr>
          <w:spacing w:val="-1"/>
          <w:sz w:val="24"/>
        </w:rPr>
        <w:t> </w:t>
      </w:r>
      <w:r>
        <w:rPr>
          <w:sz w:val="24"/>
        </w:rPr>
        <w:t>prevention,</w:t>
      </w:r>
      <w:r>
        <w:rPr>
          <w:spacing w:val="-2"/>
          <w:sz w:val="24"/>
        </w:rPr>
        <w:t> </w:t>
      </w:r>
      <w:r>
        <w:rPr>
          <w:sz w:val="24"/>
        </w:rPr>
        <w:t>fire</w:t>
      </w:r>
      <w:r>
        <w:rPr>
          <w:spacing w:val="-2"/>
          <w:sz w:val="24"/>
        </w:rPr>
        <w:t> </w:t>
      </w:r>
      <w:r>
        <w:rPr>
          <w:sz w:val="24"/>
        </w:rPr>
        <w:t>safety,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-3"/>
          <w:sz w:val="24"/>
        </w:rPr>
        <w:t> </w:t>
      </w: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3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topics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95" w:lineRule="exact" w:before="0" w:after="0"/>
        <w:ind w:left="969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residence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resolve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OTHER</w:t>
      </w:r>
      <w:r>
        <w:rPr>
          <w:spacing w:val="-4"/>
        </w:rPr>
        <w:t> </w:t>
      </w:r>
      <w:r>
        <w:rPr/>
        <w:t>EXPERIENCE</w:t>
      </w:r>
    </w:p>
    <w:p>
      <w:pPr>
        <w:tabs>
          <w:tab w:pos="9538" w:val="left" w:leader="none"/>
        </w:tabs>
        <w:spacing w:line="274" w:lineRule="exact" w:before="0"/>
        <w:ind w:left="177" w:right="0" w:firstLine="0"/>
        <w:jc w:val="left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Worker:</w:t>
      </w:r>
      <w:r>
        <w:rPr>
          <w:b/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Office,</w:t>
      </w:r>
      <w:r>
        <w:rPr>
          <w:spacing w:val="-3"/>
          <w:sz w:val="24"/>
        </w:rPr>
        <w:t> </w:t>
      </w:r>
      <w:r>
        <w:rPr>
          <w:sz w:val="24"/>
        </w:rPr>
        <w:t>Wilson</w:t>
      </w:r>
      <w:r>
        <w:rPr>
          <w:spacing w:val="-3"/>
          <w:sz w:val="24"/>
        </w:rPr>
        <w:t> </w:t>
      </w:r>
      <w:r>
        <w:rPr>
          <w:sz w:val="24"/>
        </w:rPr>
        <w:t>College,</w:t>
      </w:r>
      <w:r>
        <w:rPr>
          <w:spacing w:val="-2"/>
          <w:sz w:val="24"/>
        </w:rPr>
        <w:t> </w:t>
      </w:r>
      <w:r>
        <w:rPr>
          <w:sz w:val="24"/>
        </w:rPr>
        <w:t>Chambersburg,</w:t>
      </w:r>
      <w:r>
        <w:rPr>
          <w:spacing w:val="-2"/>
          <w:sz w:val="24"/>
        </w:rPr>
        <w:t> </w:t>
      </w:r>
      <w:r>
        <w:rPr>
          <w:sz w:val="24"/>
        </w:rPr>
        <w:t>PA</w:t>
        <w:tab/>
        <w:t>9/10-9/11</w:t>
      </w:r>
    </w:p>
    <w:p>
      <w:pPr>
        <w:pStyle w:val="BodyText"/>
        <w:tabs>
          <w:tab w:pos="9538" w:val="left" w:leader="none"/>
        </w:tabs>
        <w:ind w:left="177"/>
      </w:pPr>
      <w:r>
        <w:rPr>
          <w:b/>
        </w:rPr>
        <w:t>Tutor:</w:t>
      </w:r>
      <w:r>
        <w:rPr>
          <w:b/>
          <w:spacing w:val="-1"/>
        </w:rPr>
        <w:t> </w:t>
      </w:r>
      <w:r>
        <w:rPr/>
        <w:t>LIU</w:t>
      </w:r>
      <w:r>
        <w:rPr>
          <w:spacing w:val="-3"/>
        </w:rPr>
        <w:t> </w:t>
      </w:r>
      <w:r>
        <w:rPr/>
        <w:t>Migrant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Wilson</w:t>
      </w:r>
      <w:r>
        <w:rPr>
          <w:spacing w:val="-3"/>
        </w:rPr>
        <w:t> </w:t>
      </w:r>
      <w:r>
        <w:rPr/>
        <w:t>College,</w:t>
      </w:r>
      <w:r>
        <w:rPr>
          <w:spacing w:val="-2"/>
        </w:rPr>
        <w:t> </w:t>
      </w:r>
      <w:r>
        <w:rPr/>
        <w:t>Chambersburg, PA</w:t>
        <w:tab/>
        <w:t>1/11-5/11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703116</wp:posOffset>
            </wp:positionH>
            <wp:positionV relativeFrom="paragraph">
              <wp:posOffset>173659</wp:posOffset>
            </wp:positionV>
            <wp:extent cx="165974" cy="17916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0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97" w:hanging="360"/>
      </w:pPr>
      <w:rPr>
        <w:rFonts w:hint="default" w:ascii="Symbol" w:hAnsi="Symbol" w:eastAsia="Symbol" w:cs="Symbol"/>
        <w:w w:val="7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7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 w:line="504" w:lineRule="exact"/>
      <w:ind w:left="327" w:right="4332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80" w:lineRule="exact"/>
      <w:ind w:left="897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nie.grass@wilson.ed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2022-02-07T18:36:45Z</dcterms:created>
  <dcterms:modified xsi:type="dcterms:W3CDTF">2022-02-07T18:36:45Z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