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3C8C7BA7" w:rsidR="0042641F" w:rsidRPr="00700DAD" w:rsidRDefault="0004171D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WASHINGTON D.C.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275C68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5FA0" w14:textId="77777777" w:rsidR="00275C68" w:rsidRDefault="00275C68" w:rsidP="009D4A50">
      <w:r>
        <w:separator/>
      </w:r>
    </w:p>
  </w:endnote>
  <w:endnote w:type="continuationSeparator" w:id="0">
    <w:p w14:paraId="0ED43EDC" w14:textId="77777777" w:rsidR="00275C68" w:rsidRDefault="00275C68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3E42" w14:textId="77777777" w:rsidR="00275C68" w:rsidRDefault="00275C68" w:rsidP="009D4A50">
      <w:r>
        <w:separator/>
      </w:r>
    </w:p>
  </w:footnote>
  <w:footnote w:type="continuationSeparator" w:id="0">
    <w:p w14:paraId="37810AB1" w14:textId="77777777" w:rsidR="00275C68" w:rsidRDefault="00275C68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4171D"/>
    <w:rsid w:val="00242668"/>
    <w:rsid w:val="00275C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2016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2022-03-03T15:52:00Z</dcterms:modified>
  <cp:category/>
</cp:coreProperties>
</file>