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ACEE2A9" w:rsidR="006A6E99" w:rsidRPr="00DB0007" w:rsidRDefault="00D47375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WASHINGTON D.C.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BD0B" w14:textId="77777777" w:rsidR="001F707C" w:rsidRDefault="001F707C" w:rsidP="00A862AD">
      <w:r>
        <w:separator/>
      </w:r>
    </w:p>
  </w:endnote>
  <w:endnote w:type="continuationSeparator" w:id="0">
    <w:p w14:paraId="79E8F53D" w14:textId="77777777" w:rsidR="001F707C" w:rsidRDefault="001F707C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2BA1" w14:textId="77777777" w:rsidR="001F707C" w:rsidRDefault="001F707C" w:rsidP="00A862AD">
      <w:r>
        <w:separator/>
      </w:r>
    </w:p>
  </w:footnote>
  <w:footnote w:type="continuationSeparator" w:id="0">
    <w:p w14:paraId="24CC0FD0" w14:textId="77777777" w:rsidR="001F707C" w:rsidRDefault="001F707C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9888">
    <w:abstractNumId w:val="0"/>
  </w:num>
  <w:num w:numId="2" w16cid:durableId="128492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1F707C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47375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2361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2022-04-01T20:29:00Z</dcterms:modified>
  <cp:category/>
</cp:coreProperties>
</file>